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BC9A" w14:textId="66978886" w:rsidR="00F63949" w:rsidRPr="00F63949" w:rsidRDefault="00F63949" w:rsidP="00F639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Nona Reunião Ordinária do Segundo Período da Quarta Sessão Legislativa da Décima Quinta Legislatura da Câmara Municipal de Santana do Deserto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quatro de novembro de dois mil e dezesseis. Vereadores presentes: Fábio Joaquim Lopes Moreira, Fernando </w:t>
      </w:r>
      <w:proofErr w:type="spellStart"/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Valdevino da Silva Mariano, Valério Cristino da Silva e Walace Sebastião Vasconcelos Leite. O Sr. Presidente solicitou ao Sr. Secretário que fizesse a leitura das correspondências. O Sr. Presidente solicitou ao Sr. Secretário que fizesse a leitura do Projeto de Resolução nº 003/2016 de autoria do Vereador Lucio que </w:t>
      </w:r>
      <w:r w:rsidRPr="00F6394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“Dispõe sobre alteração dos incisos IV e V do artigo 29 da Resolução nº 005/2012 (Regimento Interno), e dá outras providências.”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Terminada a Leitura o Vereador Gilmar, Presidente da Comissão de Legislação, Justiça e Redação Final solicitou ao Sr. Presidente que </w:t>
      </w:r>
      <w:r w:rsidR="002F0994"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se consulta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plenário sobre a possibilidade de colocar o referido projeto em votação. Consultado o plenário e estando todos de acordo, o Sr. Presidente incluiu na Ordem do Dia o Referido Projeto, solicitando assim, ao Vereador Gilmar, Presidente da Comissão competente que indicasse relator para a matéria, momento em que o mesmo reservou pra si a relatoria. Passando-se a </w:t>
      </w:r>
      <w:r w:rsidRPr="00F6394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 solicitou ao Vereador Gilmar que proferisse parecer, sendo o mesmo proferido verbalmente, e com informação de que seria levado a termo ao fim da reunião. Sendo o mesmo colocado em votação foi aprovado por unanimidade. Passou-se a discussão e votação do Projeto de Resolução nº 003/2016 de autoria do Vereador Lucio que </w:t>
      </w:r>
      <w:r w:rsidRPr="00F6394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“Dispõe sobre alteração dos incisos IV e V do artigo 29 da Resolução nº 005/2012 (Regimento Interno), e dá outras providências.”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aprovado por unanimidade. Restando esvaziada a ordem do dia o St. Presidente concedeu a palavra livre aos nobres pares, quando o Vereador Ricardo parabenizou o Vereador Lucio e registra que a </w:t>
      </w: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iniciativa do vereador demostra que a Câmara vai continuar fazendo seus trabalhos com transparência com a população da nossa cidade e com os eleitores que representa. O Sr. Presidente convocou nova reunião para às dezenove horas do dia dezoito de novembro do corrente ano. Nada mais havendo a tratar lavou-se a presente ata que se aceita será por todos assinada.</w:t>
      </w:r>
    </w:p>
    <w:p w14:paraId="7B3C22B4" w14:textId="77777777" w:rsidR="00F63949" w:rsidRPr="00F63949" w:rsidRDefault="00F63949" w:rsidP="00F639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0C4D86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6C06EA83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5FA5D0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50691113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9C0F10C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29EC4FD3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9BF0BCB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61346926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2B2C10E" w14:textId="6C70CA5D" w:rsid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</w:t>
      </w:r>
    </w:p>
    <w:p w14:paraId="3E1036DD" w14:textId="06FC2D5D" w:rsidR="002F0994" w:rsidRPr="00F63949" w:rsidRDefault="002F0994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EA4FF4B" w14:textId="1364FCA3" w:rsidR="00F63949" w:rsidRPr="00F63949" w:rsidRDefault="002F0994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7E09" wp14:editId="6EDFEC84">
                <wp:simplePos x="0" y="0"/>
                <wp:positionH relativeFrom="column">
                  <wp:posOffset>24764</wp:posOffset>
                </wp:positionH>
                <wp:positionV relativeFrom="paragraph">
                  <wp:posOffset>8890</wp:posOffset>
                </wp:positionV>
                <wp:extent cx="4086225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FEA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32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6AE2A57A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13F3333B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4012649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6B26C623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8C243A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2056941F" w14:textId="77777777" w:rsidR="00F63949" w:rsidRPr="00F63949" w:rsidRDefault="00F63949" w:rsidP="00F63949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8B34110" w14:textId="347D34F1" w:rsidR="00C32D5A" w:rsidRDefault="00F63949" w:rsidP="00F63949">
      <w:pPr>
        <w:jc w:val="left"/>
      </w:pPr>
      <w:r w:rsidRPr="00F63949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49"/>
    <w:rsid w:val="002F0994"/>
    <w:rsid w:val="00C32D5A"/>
    <w:rsid w:val="00F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7CE6"/>
  <w15:chartTrackingRefBased/>
  <w15:docId w15:val="{E0AB98CC-08E0-45CA-8425-D71E154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2022-05-05T18:39:00Z</dcterms:created>
  <dcterms:modified xsi:type="dcterms:W3CDTF">2022-05-12T13:13:00Z</dcterms:modified>
</cp:coreProperties>
</file>