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150F1" w14:textId="77777777" w:rsidR="005E4B1D" w:rsidRPr="005E4B1D" w:rsidRDefault="005E4B1D" w:rsidP="005E4B1D">
      <w:pPr>
        <w:spacing w:line="360" w:lineRule="auto"/>
        <w:rPr>
          <w:rFonts w:ascii="Times New Roman" w:eastAsia="Times New Roman" w:hAnsi="Times New Roman" w:cs="Times New Roman"/>
          <w:sz w:val="28"/>
          <w:szCs w:val="28"/>
          <w:lang w:eastAsia="pt-BR"/>
        </w:rPr>
      </w:pPr>
      <w:r w:rsidRPr="005E4B1D">
        <w:rPr>
          <w:rFonts w:ascii="Times New Roman" w:eastAsia="Times New Roman" w:hAnsi="Times New Roman" w:cs="Times New Roman"/>
          <w:b/>
          <w:sz w:val="28"/>
          <w:szCs w:val="28"/>
          <w:lang w:eastAsia="pt-BR"/>
        </w:rPr>
        <w:t>Ata da primeira Reunião Ordinária do Primeiro Período da Terceira Sessão Legislativa da Décima Quinta Legislatura da Câmara Municipal de Santana do Deserto</w:t>
      </w:r>
      <w:r w:rsidRPr="005E4B1D">
        <w:rPr>
          <w:rFonts w:ascii="Times New Roman" w:eastAsia="Times New Roman" w:hAnsi="Times New Roman" w:cs="Times New Roman"/>
          <w:sz w:val="28"/>
          <w:szCs w:val="28"/>
          <w:lang w:eastAsia="pt-BR"/>
        </w:rPr>
        <w:t xml:space="preserve">, realizada às dezenove horas, do dia vinte de fevereiro de dois mil e quinze. Vereadores presentes: Carlos Henrique de Carvalho, Fábio Joaquim Lopes Moreira, João Carlos Grossi Oliveira, Leonardo dos Santos Henrique, Lucio Neri dos Santos, Ricardo Viana de Lima, Valdevino da Silva Mariano, Walace Sebastião Vasconcelos Leite. Ausência justificada do Vereador Gilmar Monteiro Granzinoli. O Sr. Presidente solicitou ao Sr. Secretário que fizesse a leitura da ata da reunião anterior, sendo a mesma discutida e aprovada por todos. O Sr. Presidente solicitou ao Sr. Secretário que fizesse a Leitura das correspondências onde figuravam ofícios do Executivo Municipal encaminhando o Projeto de Lei nº 02/2015 que </w:t>
      </w:r>
      <w:r w:rsidRPr="005E4B1D">
        <w:rPr>
          <w:rFonts w:ascii="Times New Roman" w:eastAsia="Times New Roman" w:hAnsi="Times New Roman" w:cs="Times New Roman"/>
          <w:b/>
          <w:sz w:val="28"/>
          <w:szCs w:val="28"/>
          <w:lang w:eastAsia="pt-BR"/>
        </w:rPr>
        <w:t>“Autoriza o pagamento de completivo do piso dos Agentes Comunitários de Saúde e Agentes de Combate a Endemias.”</w:t>
      </w:r>
      <w:r w:rsidRPr="005E4B1D">
        <w:rPr>
          <w:rFonts w:ascii="Times New Roman" w:eastAsia="Times New Roman" w:hAnsi="Times New Roman" w:cs="Times New Roman"/>
          <w:sz w:val="28"/>
          <w:szCs w:val="28"/>
          <w:lang w:eastAsia="pt-BR"/>
        </w:rPr>
        <w:t xml:space="preserve"> e o Projeto de Lei Complementar nº 03/2015 que </w:t>
      </w:r>
      <w:r w:rsidRPr="005E4B1D">
        <w:rPr>
          <w:rFonts w:ascii="Times New Roman" w:eastAsia="Times New Roman" w:hAnsi="Times New Roman" w:cs="Times New Roman"/>
          <w:b/>
          <w:sz w:val="28"/>
          <w:szCs w:val="28"/>
          <w:lang w:eastAsia="pt-BR"/>
        </w:rPr>
        <w:t>“Dispõe sobre o Plano de Cargos e Vencimentos dos Servidores Efetivos Integrantes do Quadro de Pessoal do Magistério do Município de Santana do Deserto, e dá outras Providências.”</w:t>
      </w:r>
      <w:r w:rsidRPr="005E4B1D">
        <w:rPr>
          <w:rFonts w:ascii="Times New Roman" w:eastAsia="Times New Roman" w:hAnsi="Times New Roman" w:cs="Times New Roman"/>
          <w:sz w:val="28"/>
          <w:szCs w:val="28"/>
          <w:lang w:eastAsia="pt-BR"/>
        </w:rPr>
        <w:t xml:space="preserve"> encaminhados com cópia a todos os vereadores. O Sr. Presidente Passou a </w:t>
      </w:r>
      <w:r w:rsidRPr="005E4B1D">
        <w:rPr>
          <w:rFonts w:ascii="Times New Roman" w:eastAsia="Times New Roman" w:hAnsi="Times New Roman" w:cs="Times New Roman"/>
          <w:b/>
          <w:sz w:val="28"/>
          <w:szCs w:val="28"/>
          <w:lang w:eastAsia="pt-BR"/>
        </w:rPr>
        <w:t>Ordem do Dia:</w:t>
      </w:r>
      <w:r w:rsidRPr="005E4B1D">
        <w:rPr>
          <w:rFonts w:ascii="Times New Roman" w:eastAsia="Times New Roman" w:hAnsi="Times New Roman" w:cs="Times New Roman"/>
          <w:sz w:val="28"/>
          <w:szCs w:val="28"/>
          <w:lang w:eastAsia="pt-BR"/>
        </w:rPr>
        <w:t xml:space="preserve"> onde constava Moção de Pesar nº 001/2015 de autoria do Vereador Lucio pelo falecimento da Sra. Maria </w:t>
      </w:r>
      <w:proofErr w:type="spellStart"/>
      <w:r w:rsidRPr="005E4B1D">
        <w:rPr>
          <w:rFonts w:ascii="Times New Roman" w:eastAsia="Times New Roman" w:hAnsi="Times New Roman" w:cs="Times New Roman"/>
          <w:sz w:val="28"/>
          <w:szCs w:val="28"/>
          <w:lang w:eastAsia="pt-BR"/>
        </w:rPr>
        <w:t>Neyde</w:t>
      </w:r>
      <w:proofErr w:type="spellEnd"/>
      <w:r w:rsidRPr="005E4B1D">
        <w:rPr>
          <w:rFonts w:ascii="Times New Roman" w:eastAsia="Times New Roman" w:hAnsi="Times New Roman" w:cs="Times New Roman"/>
          <w:sz w:val="28"/>
          <w:szCs w:val="28"/>
          <w:lang w:eastAsia="pt-BR"/>
        </w:rPr>
        <w:t xml:space="preserve"> Motta Fraga. Discutida e aprovada por unanimidade. Requerimentos números 001/2015, 002/2015, 003/2015, 004/2015, 005/2015, 006/2015, 007/2015, 008/2015, 009/2015, 010/2015, 011/2015, 012/2015, 013/2015, 014/2015, 015/2015, 016/2015, 017/2015, 018/2015, 019/2015, 020/2015, 021/2015, 022/2015, 023/2015, 024/2015, 025/2015 todos de autoria dos vereadores Fábio e Walace, requerimento 026/2015 de autoria dos Vereadores Fábio, Walace e Lúcio, requerimentos 027/2015, 028/2015, 029/2015, 030/2015, 031/2015, 032/2015, 033/2015, 034/2015, 035/2015, 036/2015, 037/2015, 038/2015, 039/2015, 040/2015, 041/2015, 042/2015, </w:t>
      </w:r>
      <w:r w:rsidRPr="005E4B1D">
        <w:rPr>
          <w:rFonts w:ascii="Times New Roman" w:eastAsia="Times New Roman" w:hAnsi="Times New Roman" w:cs="Times New Roman"/>
          <w:sz w:val="28"/>
          <w:szCs w:val="28"/>
          <w:lang w:eastAsia="pt-BR"/>
        </w:rPr>
        <w:lastRenderedPageBreak/>
        <w:t xml:space="preserve">043/2015, 044/2015, 045/2015, 046/2015, 047/2015, 048/2015, 049/2015, 050/2015, 051/2015, 052/2015, 053/2015, 054/2015, 055/2015, 056/2015, 057/2015, 058/2015, 059/2015, 060/2015, 061/2015, 062/2015, 063/2015, 034/2015, 065/2015, 066/2015, e 067/2015 de autoria dos Vereadores Fábio e Walace. Restando esvaziada a ordem do dia os Sr. Presidente concedeu a apalavra livre aos Srs. Vereadores não havendo solicitação de registro em ata. O Sr. Presidente esclareceu que não aconteceu a eleição para as comissões permanentes devido </w:t>
      </w:r>
      <w:proofErr w:type="spellStart"/>
      <w:r w:rsidRPr="005E4B1D">
        <w:rPr>
          <w:rFonts w:ascii="Times New Roman" w:eastAsia="Times New Roman" w:hAnsi="Times New Roman" w:cs="Times New Roman"/>
          <w:sz w:val="28"/>
          <w:szCs w:val="28"/>
          <w:lang w:eastAsia="pt-BR"/>
        </w:rPr>
        <w:t>a</w:t>
      </w:r>
      <w:proofErr w:type="spellEnd"/>
      <w:r w:rsidRPr="005E4B1D">
        <w:rPr>
          <w:rFonts w:ascii="Times New Roman" w:eastAsia="Times New Roman" w:hAnsi="Times New Roman" w:cs="Times New Roman"/>
          <w:sz w:val="28"/>
          <w:szCs w:val="28"/>
          <w:lang w:eastAsia="pt-BR"/>
        </w:rPr>
        <w:t xml:space="preserve"> ausência do Vereador Gilmar, ficando convocados todos para o próximo dia vinte e cinco. Nada mais havendo a tratar lavou-se a presente ata que se aceita será por todos assinada.</w:t>
      </w:r>
    </w:p>
    <w:p w14:paraId="4B0AE8E5" w14:textId="77777777" w:rsidR="005E4B1D" w:rsidRPr="005E4B1D" w:rsidRDefault="005E4B1D" w:rsidP="005E4B1D">
      <w:pPr>
        <w:spacing w:line="360" w:lineRule="auto"/>
        <w:rPr>
          <w:rFonts w:ascii="Times New Roman" w:eastAsia="Times New Roman" w:hAnsi="Times New Roman" w:cs="Times New Roman"/>
          <w:sz w:val="28"/>
          <w:szCs w:val="28"/>
          <w:lang w:eastAsia="pt-BR"/>
        </w:rPr>
      </w:pPr>
    </w:p>
    <w:p w14:paraId="7C956DA2" w14:textId="77777777" w:rsidR="005E4B1D" w:rsidRPr="005E4B1D" w:rsidRDefault="005E4B1D" w:rsidP="005E4B1D">
      <w:pPr>
        <w:jc w:val="left"/>
        <w:rPr>
          <w:rFonts w:ascii="Times New Roman" w:eastAsia="Times New Roman" w:hAnsi="Times New Roman" w:cs="Times New Roman"/>
          <w:sz w:val="28"/>
          <w:szCs w:val="28"/>
          <w:lang w:eastAsia="pt-BR"/>
        </w:rPr>
      </w:pPr>
      <w:r w:rsidRPr="005E4B1D">
        <w:rPr>
          <w:rFonts w:ascii="Times New Roman" w:eastAsia="Times New Roman" w:hAnsi="Times New Roman" w:cs="Times New Roman"/>
          <w:sz w:val="28"/>
          <w:szCs w:val="28"/>
          <w:lang w:eastAsia="pt-BR"/>
        </w:rPr>
        <w:t>Walace Sebastião Vasconcelos Leite ______________________________________</w:t>
      </w:r>
    </w:p>
    <w:p w14:paraId="0B9BD4E5" w14:textId="77777777" w:rsidR="005E4B1D" w:rsidRPr="005E4B1D" w:rsidRDefault="005E4B1D" w:rsidP="005E4B1D">
      <w:pPr>
        <w:jc w:val="left"/>
        <w:rPr>
          <w:rFonts w:ascii="Times New Roman" w:eastAsia="Times New Roman" w:hAnsi="Times New Roman" w:cs="Times New Roman"/>
          <w:sz w:val="24"/>
          <w:szCs w:val="24"/>
          <w:lang w:eastAsia="pt-BR"/>
        </w:rPr>
      </w:pPr>
    </w:p>
    <w:p w14:paraId="7442FE2D" w14:textId="77777777" w:rsidR="005E4B1D" w:rsidRPr="005E4B1D" w:rsidRDefault="005E4B1D" w:rsidP="005E4B1D">
      <w:pPr>
        <w:jc w:val="left"/>
        <w:rPr>
          <w:rFonts w:ascii="Times New Roman" w:eastAsia="Times New Roman" w:hAnsi="Times New Roman" w:cs="Times New Roman"/>
          <w:sz w:val="28"/>
          <w:szCs w:val="28"/>
          <w:lang w:eastAsia="pt-BR"/>
        </w:rPr>
      </w:pPr>
      <w:r w:rsidRPr="005E4B1D">
        <w:rPr>
          <w:rFonts w:ascii="Times New Roman" w:eastAsia="Times New Roman" w:hAnsi="Times New Roman" w:cs="Times New Roman"/>
          <w:sz w:val="28"/>
          <w:szCs w:val="28"/>
          <w:lang w:eastAsia="pt-BR"/>
        </w:rPr>
        <w:t>João Carlos Grossi de Oliveira ___________________________________________</w:t>
      </w:r>
    </w:p>
    <w:p w14:paraId="491DEBE6" w14:textId="77777777" w:rsidR="005E4B1D" w:rsidRPr="005E4B1D" w:rsidRDefault="005E4B1D" w:rsidP="005E4B1D">
      <w:pPr>
        <w:jc w:val="left"/>
        <w:rPr>
          <w:rFonts w:ascii="Times New Roman" w:eastAsia="Times New Roman" w:hAnsi="Times New Roman" w:cs="Times New Roman"/>
          <w:sz w:val="28"/>
          <w:szCs w:val="28"/>
          <w:lang w:eastAsia="pt-BR"/>
        </w:rPr>
      </w:pPr>
    </w:p>
    <w:p w14:paraId="1BEFB198" w14:textId="77777777" w:rsidR="005E4B1D" w:rsidRPr="005E4B1D" w:rsidRDefault="005E4B1D" w:rsidP="005E4B1D">
      <w:pPr>
        <w:jc w:val="left"/>
        <w:rPr>
          <w:rFonts w:ascii="Times New Roman" w:eastAsia="Times New Roman" w:hAnsi="Times New Roman" w:cs="Times New Roman"/>
          <w:sz w:val="28"/>
          <w:szCs w:val="28"/>
          <w:lang w:eastAsia="pt-BR"/>
        </w:rPr>
      </w:pPr>
      <w:r w:rsidRPr="005E4B1D">
        <w:rPr>
          <w:rFonts w:ascii="Times New Roman" w:eastAsia="Times New Roman" w:hAnsi="Times New Roman" w:cs="Times New Roman"/>
          <w:sz w:val="28"/>
          <w:szCs w:val="28"/>
          <w:lang w:eastAsia="pt-BR"/>
        </w:rPr>
        <w:t>Ricardo Viana de Lima _________________________________________________</w:t>
      </w:r>
    </w:p>
    <w:p w14:paraId="557CE24B" w14:textId="77777777" w:rsidR="005E4B1D" w:rsidRPr="005E4B1D" w:rsidRDefault="005E4B1D" w:rsidP="005E4B1D">
      <w:pPr>
        <w:jc w:val="left"/>
        <w:rPr>
          <w:rFonts w:ascii="Times New Roman" w:eastAsia="Times New Roman" w:hAnsi="Times New Roman" w:cs="Times New Roman"/>
          <w:sz w:val="28"/>
          <w:szCs w:val="28"/>
          <w:lang w:eastAsia="pt-BR"/>
        </w:rPr>
      </w:pPr>
    </w:p>
    <w:p w14:paraId="33023B6D" w14:textId="77777777" w:rsidR="005E4B1D" w:rsidRPr="005E4B1D" w:rsidRDefault="005E4B1D" w:rsidP="005E4B1D">
      <w:pPr>
        <w:jc w:val="left"/>
        <w:rPr>
          <w:rFonts w:ascii="Times New Roman" w:eastAsia="Times New Roman" w:hAnsi="Times New Roman" w:cs="Times New Roman"/>
          <w:sz w:val="28"/>
          <w:szCs w:val="28"/>
          <w:lang w:eastAsia="pt-BR"/>
        </w:rPr>
      </w:pPr>
      <w:r w:rsidRPr="005E4B1D">
        <w:rPr>
          <w:rFonts w:ascii="Times New Roman" w:eastAsia="Times New Roman" w:hAnsi="Times New Roman" w:cs="Times New Roman"/>
          <w:sz w:val="28"/>
          <w:szCs w:val="28"/>
          <w:lang w:eastAsia="pt-BR"/>
        </w:rPr>
        <w:t>Carlos Henrique de Carvalho ____________________________________________</w:t>
      </w:r>
    </w:p>
    <w:p w14:paraId="77AE98D0" w14:textId="77777777" w:rsidR="005E4B1D" w:rsidRPr="005E4B1D" w:rsidRDefault="005E4B1D" w:rsidP="005E4B1D">
      <w:pPr>
        <w:jc w:val="left"/>
        <w:rPr>
          <w:rFonts w:ascii="Times New Roman" w:eastAsia="Times New Roman" w:hAnsi="Times New Roman" w:cs="Times New Roman"/>
          <w:sz w:val="28"/>
          <w:szCs w:val="28"/>
          <w:lang w:eastAsia="pt-BR"/>
        </w:rPr>
      </w:pPr>
    </w:p>
    <w:p w14:paraId="00296A10" w14:textId="77777777" w:rsidR="005E4B1D" w:rsidRPr="005E4B1D" w:rsidRDefault="005E4B1D" w:rsidP="005E4B1D">
      <w:pPr>
        <w:jc w:val="left"/>
        <w:rPr>
          <w:rFonts w:ascii="Times New Roman" w:eastAsia="Times New Roman" w:hAnsi="Times New Roman" w:cs="Times New Roman"/>
          <w:sz w:val="28"/>
          <w:szCs w:val="28"/>
          <w:lang w:eastAsia="pt-BR"/>
        </w:rPr>
      </w:pPr>
      <w:r w:rsidRPr="005E4B1D">
        <w:rPr>
          <w:rFonts w:ascii="Times New Roman" w:eastAsia="Times New Roman" w:hAnsi="Times New Roman" w:cs="Times New Roman"/>
          <w:sz w:val="28"/>
          <w:szCs w:val="28"/>
          <w:lang w:eastAsia="pt-BR"/>
        </w:rPr>
        <w:t>Fábio Joaquim Lopes Moreira ___________________________________________</w:t>
      </w:r>
    </w:p>
    <w:p w14:paraId="4FD69D16" w14:textId="77777777" w:rsidR="005E4B1D" w:rsidRPr="005E4B1D" w:rsidRDefault="005E4B1D" w:rsidP="005E4B1D">
      <w:pPr>
        <w:jc w:val="left"/>
        <w:rPr>
          <w:rFonts w:ascii="Times New Roman" w:eastAsia="Times New Roman" w:hAnsi="Times New Roman" w:cs="Times New Roman"/>
          <w:sz w:val="28"/>
          <w:szCs w:val="28"/>
          <w:lang w:eastAsia="pt-BR"/>
        </w:rPr>
      </w:pPr>
    </w:p>
    <w:p w14:paraId="77553473" w14:textId="77777777" w:rsidR="005E4B1D" w:rsidRPr="005E4B1D" w:rsidRDefault="005E4B1D" w:rsidP="005E4B1D">
      <w:pPr>
        <w:jc w:val="left"/>
        <w:rPr>
          <w:rFonts w:ascii="Times New Roman" w:eastAsia="Times New Roman" w:hAnsi="Times New Roman" w:cs="Times New Roman"/>
          <w:sz w:val="28"/>
          <w:szCs w:val="28"/>
          <w:lang w:eastAsia="pt-BR"/>
        </w:rPr>
      </w:pPr>
      <w:r w:rsidRPr="005E4B1D">
        <w:rPr>
          <w:rFonts w:ascii="Times New Roman" w:eastAsia="Times New Roman" w:hAnsi="Times New Roman" w:cs="Times New Roman"/>
          <w:sz w:val="28"/>
          <w:szCs w:val="28"/>
          <w:lang w:eastAsia="pt-BR"/>
        </w:rPr>
        <w:t>Gilmar Monteiro Granzinoli _____________________________________________</w:t>
      </w:r>
    </w:p>
    <w:p w14:paraId="1ACA17BD" w14:textId="77777777" w:rsidR="005E4B1D" w:rsidRPr="005E4B1D" w:rsidRDefault="005E4B1D" w:rsidP="005E4B1D">
      <w:pPr>
        <w:jc w:val="left"/>
        <w:rPr>
          <w:rFonts w:ascii="Times New Roman" w:eastAsia="Times New Roman" w:hAnsi="Times New Roman" w:cs="Times New Roman"/>
          <w:sz w:val="28"/>
          <w:szCs w:val="28"/>
          <w:lang w:eastAsia="pt-BR"/>
        </w:rPr>
      </w:pPr>
    </w:p>
    <w:p w14:paraId="55FD8028" w14:textId="77777777" w:rsidR="005E4B1D" w:rsidRPr="005E4B1D" w:rsidRDefault="005E4B1D" w:rsidP="005E4B1D">
      <w:pPr>
        <w:jc w:val="left"/>
        <w:rPr>
          <w:rFonts w:ascii="Times New Roman" w:eastAsia="Times New Roman" w:hAnsi="Times New Roman" w:cs="Times New Roman"/>
          <w:sz w:val="28"/>
          <w:szCs w:val="28"/>
          <w:lang w:eastAsia="pt-BR"/>
        </w:rPr>
      </w:pPr>
      <w:r w:rsidRPr="005E4B1D">
        <w:rPr>
          <w:rFonts w:ascii="Times New Roman" w:eastAsia="Times New Roman" w:hAnsi="Times New Roman" w:cs="Times New Roman"/>
          <w:sz w:val="28"/>
          <w:szCs w:val="28"/>
          <w:lang w:eastAsia="pt-BR"/>
        </w:rPr>
        <w:t>Leonardo dos Santos Henrique ___________________________________________</w:t>
      </w:r>
    </w:p>
    <w:p w14:paraId="792A57D8" w14:textId="77777777" w:rsidR="005E4B1D" w:rsidRPr="005E4B1D" w:rsidRDefault="005E4B1D" w:rsidP="005E4B1D">
      <w:pPr>
        <w:jc w:val="left"/>
        <w:rPr>
          <w:rFonts w:ascii="Times New Roman" w:eastAsia="Times New Roman" w:hAnsi="Times New Roman" w:cs="Times New Roman"/>
          <w:sz w:val="28"/>
          <w:szCs w:val="28"/>
          <w:lang w:eastAsia="pt-BR"/>
        </w:rPr>
      </w:pPr>
    </w:p>
    <w:p w14:paraId="6878E716" w14:textId="77777777" w:rsidR="005E4B1D" w:rsidRPr="005E4B1D" w:rsidRDefault="005E4B1D" w:rsidP="005E4B1D">
      <w:pPr>
        <w:jc w:val="left"/>
        <w:rPr>
          <w:rFonts w:ascii="Times New Roman" w:eastAsia="Times New Roman" w:hAnsi="Times New Roman" w:cs="Times New Roman"/>
          <w:sz w:val="28"/>
          <w:szCs w:val="28"/>
          <w:lang w:eastAsia="pt-BR"/>
        </w:rPr>
      </w:pPr>
      <w:r w:rsidRPr="005E4B1D">
        <w:rPr>
          <w:rFonts w:ascii="Times New Roman" w:eastAsia="Times New Roman" w:hAnsi="Times New Roman" w:cs="Times New Roman"/>
          <w:sz w:val="28"/>
          <w:szCs w:val="28"/>
          <w:lang w:eastAsia="pt-BR"/>
        </w:rPr>
        <w:t>Lucio Neri dos Santos __________________________________________________</w:t>
      </w:r>
    </w:p>
    <w:p w14:paraId="01462D4F" w14:textId="77777777" w:rsidR="005E4B1D" w:rsidRPr="005E4B1D" w:rsidRDefault="005E4B1D" w:rsidP="005E4B1D">
      <w:pPr>
        <w:jc w:val="left"/>
        <w:rPr>
          <w:rFonts w:ascii="Times New Roman" w:eastAsia="Times New Roman" w:hAnsi="Times New Roman" w:cs="Times New Roman"/>
          <w:sz w:val="28"/>
          <w:szCs w:val="28"/>
          <w:lang w:eastAsia="pt-BR"/>
        </w:rPr>
      </w:pPr>
    </w:p>
    <w:p w14:paraId="7C44DBE7" w14:textId="77777777" w:rsidR="005E4B1D" w:rsidRPr="005E4B1D" w:rsidRDefault="005E4B1D" w:rsidP="005E4B1D">
      <w:pPr>
        <w:jc w:val="left"/>
        <w:rPr>
          <w:rFonts w:ascii="Times New Roman" w:eastAsia="Times New Roman" w:hAnsi="Times New Roman" w:cs="Times New Roman"/>
          <w:sz w:val="28"/>
          <w:szCs w:val="28"/>
          <w:lang w:eastAsia="pt-BR"/>
        </w:rPr>
      </w:pPr>
      <w:r w:rsidRPr="005E4B1D">
        <w:rPr>
          <w:rFonts w:ascii="Times New Roman" w:eastAsia="Times New Roman" w:hAnsi="Times New Roman" w:cs="Times New Roman"/>
          <w:sz w:val="28"/>
          <w:szCs w:val="28"/>
          <w:lang w:eastAsia="pt-BR"/>
        </w:rPr>
        <w:t>Valdevino da Silva Mariano _____________________________________________</w:t>
      </w:r>
    </w:p>
    <w:p w14:paraId="69B6A184"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1D"/>
    <w:rsid w:val="005E4B1D"/>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14EF"/>
  <w15:chartTrackingRefBased/>
  <w15:docId w15:val="{5E130639-9C1C-4E45-896E-13E86A1A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2858</Characters>
  <Application>Microsoft Office Word</Application>
  <DocSecurity>0</DocSecurity>
  <Lines>23</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2022-05-05T16:47:00Z</dcterms:created>
  <dcterms:modified xsi:type="dcterms:W3CDTF">2022-05-05T16:48:00Z</dcterms:modified>
</cp:coreProperties>
</file>