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EA183" w14:textId="4AE13877" w:rsidR="0079303B" w:rsidRDefault="0079303B" w:rsidP="0079303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Segunda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08 de agosto de dois mil e quatorze.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Fábio Joaquim Lopes Moreira,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João Carlos Grossi Oliveira Henrique, Leonardo dos Santos Henrique, Lucio Neri dos Santos, Ricardo Viana de Lima, Walace Sebastião Vasconcelos Leite, Gilmar Monteiro Granzinoli e Valdevino da Silva Mariano. O Sr. Presidente solicitou ao Sr. Secretário que fizesse a leitura da Ata da reunião ordinária realizada dia 01 de agosto que colocada em discussão foi aprovada por unanimidade. O Sr. Presidente passou então para a discussão e votação do parecer da Comissão de Legislação, Justiça e Redação Final e Comissão de Orçamento, Finanças e Tomada de Conta acerca do Projeto de Lei Nº06 de 13 de junho de 2014 que, “</w:t>
      </w:r>
      <w:r w:rsidRPr="00DE2232">
        <w:rPr>
          <w:b/>
          <w:i/>
          <w:sz w:val="28"/>
          <w:szCs w:val="28"/>
        </w:rPr>
        <w:t>Institui no Município de Santana do Deserto o tratamento diferenciado e favorecido às microempresas e empresas de pequeno porte de que trata a Lei Complementar Federal nº 127 e 128, consolidadas, e dá outras providências.”</w:t>
      </w:r>
      <w:r w:rsidR="0008190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sendo o mesmo aprovado por unanimidade. Passou-se então para a discussão e votação Projeto de Emenda à Lei Orgânica Nº 001/2014 que “</w:t>
      </w:r>
      <w:r w:rsidRPr="00E277A8">
        <w:rPr>
          <w:b/>
          <w:i/>
          <w:sz w:val="28"/>
          <w:szCs w:val="28"/>
        </w:rPr>
        <w:t>Dispõe</w:t>
      </w:r>
      <w:r>
        <w:rPr>
          <w:b/>
          <w:i/>
          <w:sz w:val="28"/>
          <w:szCs w:val="28"/>
        </w:rPr>
        <w:t xml:space="preserve"> sobre a alteração dos artigos 19</w:t>
      </w:r>
      <w:r w:rsidRPr="00E277A8">
        <w:rPr>
          <w:b/>
          <w:i/>
          <w:sz w:val="28"/>
          <w:szCs w:val="28"/>
        </w:rPr>
        <w:t xml:space="preserve"> e </w:t>
      </w:r>
      <w:r>
        <w:rPr>
          <w:b/>
          <w:i/>
          <w:sz w:val="28"/>
          <w:szCs w:val="28"/>
        </w:rPr>
        <w:t>2</w:t>
      </w:r>
      <w:r w:rsidRPr="00E277A8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que </w:t>
      </w:r>
      <w:r w:rsidRPr="009662D9">
        <w:rPr>
          <w:sz w:val="28"/>
          <w:szCs w:val="28"/>
        </w:rPr>
        <w:t xml:space="preserve">foi aprovado por unanimidade em sua primeira fase de votação. </w:t>
      </w:r>
      <w:r>
        <w:rPr>
          <w:sz w:val="28"/>
          <w:szCs w:val="28"/>
        </w:rPr>
        <w:t xml:space="preserve">Passou-se então para a Discussão e votação do Projeto de Resolução Nº002/2014 que </w:t>
      </w:r>
      <w:r w:rsidRPr="008C5B8D">
        <w:rPr>
          <w:b/>
          <w:i/>
          <w:sz w:val="28"/>
          <w:szCs w:val="28"/>
        </w:rPr>
        <w:t>“Dispõe sobre a alteração dos artigos 28 e 30 da resolução Nº 005/2012</w:t>
      </w:r>
      <w:r>
        <w:rPr>
          <w:b/>
          <w:i/>
          <w:sz w:val="28"/>
          <w:szCs w:val="28"/>
        </w:rPr>
        <w:t>- (Regimento Interno)</w:t>
      </w:r>
      <w:r w:rsidRPr="008C5B8D">
        <w:rPr>
          <w:b/>
          <w:i/>
          <w:sz w:val="28"/>
          <w:szCs w:val="28"/>
        </w:rPr>
        <w:t xml:space="preserve">” </w:t>
      </w:r>
      <w:r w:rsidRPr="009662D9">
        <w:rPr>
          <w:sz w:val="28"/>
          <w:szCs w:val="28"/>
        </w:rPr>
        <w:t xml:space="preserve">que foi aprovado por unanimidade em sua primeira fase de votação. </w:t>
      </w:r>
      <w:r>
        <w:rPr>
          <w:sz w:val="28"/>
          <w:szCs w:val="28"/>
        </w:rPr>
        <w:t xml:space="preserve">Passou-se então para a Discussão e votação do Projeto de Lei Nº 002 de 08 de agosto de 2014 que </w:t>
      </w:r>
      <w:r w:rsidRPr="004D7AF0">
        <w:rPr>
          <w:b/>
          <w:i/>
          <w:sz w:val="28"/>
          <w:szCs w:val="28"/>
        </w:rPr>
        <w:t xml:space="preserve">“Institui no âmbito do Município de Santana do Deserto o mês “NOVEMBRO AZUL”, dedicado a ações de prevenção ao câncer de próstata e de promoção da saúde do homem, e dá outras providências” </w:t>
      </w:r>
      <w:r>
        <w:rPr>
          <w:sz w:val="28"/>
          <w:szCs w:val="28"/>
        </w:rPr>
        <w:t xml:space="preserve">que foi aprovado por unanimidade. O Sr. Presidente pede que conste em ata que parabeniza os vereadores Ricardo Viana de Lima </w:t>
      </w:r>
      <w:r>
        <w:rPr>
          <w:sz w:val="28"/>
          <w:szCs w:val="28"/>
        </w:rPr>
        <w:lastRenderedPageBreak/>
        <w:t>e Lucio Neri dos Santos pela iniciativa do Projeto apresentado. O Sr. Presidente faz a leitura da correspondência enviada pelo Executivo que encaminhava cópia do Processo Seletivo Simplificado.  Passou-se a discussão e votação dos requerimentos nº 159/2014 aprovado por unanimidade, nº161/2014, aprovado por unanimidade, Requerimento nº 162/2014,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 165/2014,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unanimidade. O Sr. Presidente pede que conste em ata que em conversa com o Sr. Prefeito, o mesmo disse que já teria comprado as caixas d’água e já estavam chegando. O Sr. Presidente concedeu a palavra livre onde o vereador João Carlos Grossi de Oliveira pede para que seja encaminhado a Prefeitura um pedido de informação sobre a construção do banheiro na Praça Mauro Roquete Pinto com as seguintes questões: Se existe um arquiteto e um engenheiro na obra, qual o horário de trabalho dos mesmos e em quais dias da semana eles trabalham? Se existe um projeto para a obra? O vereador Leonardo dos Santos Henrique, pede que conste em ata parabenizando a Secretaria de Saúde por ter colocado mais um médico atendendo na localidade do Bairro das Flores. Porém, o vereador Lucio Neri contestou o pedido do vereador Leonardo dizendo que não tem que parabenizar a ninguém, pois o posto de saúde do Bairro continua com a mesma quantidade de médicos. Por último, o vereador João Carlos Grossi de Oliveira</w:t>
      </w:r>
      <w:r w:rsidRPr="009662D9">
        <w:rPr>
          <w:sz w:val="28"/>
          <w:szCs w:val="28"/>
        </w:rPr>
        <w:t xml:space="preserve"> comenta acerca da caixa d’água do Bairro das Flores que ainda se encontra no chão da escola Julia de Lima sem ter sido instalada no lugar e também comenta sobre as mochilas que foram compradas e até hoje não foram entregues estando as mesmas ainda guardadas. </w:t>
      </w:r>
      <w:r>
        <w:rPr>
          <w:sz w:val="28"/>
          <w:szCs w:val="28"/>
        </w:rPr>
        <w:t>Restando esvaziada a ordem do dia o Sr. Presidente convocou nova reunião para o dia 22 de agosto de 2014 do corrente ano.</w:t>
      </w:r>
      <w:r w:rsidRPr="00087EF0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lavrou-se a presente ata que se aceita será por todos assinada.</w:t>
      </w:r>
    </w:p>
    <w:p w14:paraId="151702EC" w14:textId="77777777" w:rsidR="0079303B" w:rsidRDefault="0079303B" w:rsidP="0079303B">
      <w:pPr>
        <w:spacing w:line="360" w:lineRule="auto"/>
        <w:jc w:val="both"/>
        <w:rPr>
          <w:sz w:val="28"/>
          <w:szCs w:val="28"/>
        </w:rPr>
      </w:pPr>
    </w:p>
    <w:p w14:paraId="2ED7D387" w14:textId="77777777" w:rsidR="0079303B" w:rsidRDefault="0079303B" w:rsidP="0079303B">
      <w:pPr>
        <w:rPr>
          <w:sz w:val="28"/>
          <w:szCs w:val="28"/>
        </w:rPr>
      </w:pPr>
      <w:r w:rsidRPr="00C05B82">
        <w:rPr>
          <w:sz w:val="28"/>
          <w:szCs w:val="28"/>
        </w:rPr>
        <w:t>Walace Sebastião Vasconcelos Leite ____________________________</w:t>
      </w:r>
    </w:p>
    <w:p w14:paraId="28DAB9F0" w14:textId="77777777" w:rsidR="0079303B" w:rsidRDefault="0079303B" w:rsidP="0079303B">
      <w:pPr>
        <w:rPr>
          <w:sz w:val="28"/>
          <w:szCs w:val="28"/>
        </w:rPr>
      </w:pPr>
    </w:p>
    <w:p w14:paraId="6A1BE222" w14:textId="77777777" w:rsidR="0079303B" w:rsidRDefault="0079303B" w:rsidP="0079303B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4ABF2A29" w14:textId="77777777" w:rsidR="0079303B" w:rsidRPr="00C05B82" w:rsidRDefault="0079303B" w:rsidP="0079303B">
      <w:pPr>
        <w:rPr>
          <w:sz w:val="28"/>
          <w:szCs w:val="28"/>
        </w:rPr>
      </w:pPr>
    </w:p>
    <w:p w14:paraId="22C151BF" w14:textId="77777777" w:rsidR="0079303B" w:rsidRPr="00C05B82" w:rsidRDefault="0079303B" w:rsidP="0079303B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6D69C09C" w14:textId="77777777" w:rsidR="0079303B" w:rsidRPr="00C05B82" w:rsidRDefault="0079303B" w:rsidP="0079303B">
      <w:pPr>
        <w:rPr>
          <w:sz w:val="28"/>
          <w:szCs w:val="28"/>
        </w:rPr>
      </w:pPr>
    </w:p>
    <w:p w14:paraId="0D0F11AB" w14:textId="77777777" w:rsidR="0079303B" w:rsidRPr="00C05B82" w:rsidRDefault="0079303B" w:rsidP="0079303B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16257D4E" w14:textId="77777777" w:rsidR="0079303B" w:rsidRDefault="0079303B" w:rsidP="0079303B">
      <w:pPr>
        <w:rPr>
          <w:sz w:val="28"/>
          <w:szCs w:val="28"/>
        </w:rPr>
      </w:pPr>
    </w:p>
    <w:p w14:paraId="3744C4F2" w14:textId="77777777" w:rsidR="0079303B" w:rsidRDefault="0079303B" w:rsidP="0079303B">
      <w:pPr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 _____________________________</w:t>
      </w:r>
    </w:p>
    <w:p w14:paraId="644446D0" w14:textId="77777777" w:rsidR="0079303B" w:rsidRPr="00C05B82" w:rsidRDefault="0079303B" w:rsidP="0079303B">
      <w:pPr>
        <w:rPr>
          <w:sz w:val="28"/>
          <w:szCs w:val="28"/>
        </w:rPr>
      </w:pPr>
    </w:p>
    <w:p w14:paraId="2A5D7DAB" w14:textId="77777777" w:rsidR="0079303B" w:rsidRPr="00C05B82" w:rsidRDefault="0079303B" w:rsidP="0079303B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5FAAD65F" w14:textId="77777777" w:rsidR="0079303B" w:rsidRPr="00C05B82" w:rsidRDefault="0079303B" w:rsidP="0079303B">
      <w:pPr>
        <w:rPr>
          <w:sz w:val="28"/>
          <w:szCs w:val="28"/>
        </w:rPr>
      </w:pPr>
    </w:p>
    <w:p w14:paraId="37EEDEC4" w14:textId="77777777" w:rsidR="0079303B" w:rsidRPr="00C05B82" w:rsidRDefault="0079303B" w:rsidP="0079303B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61E4E064" w14:textId="77777777" w:rsidR="0079303B" w:rsidRPr="00C05B82" w:rsidRDefault="0079303B" w:rsidP="0079303B">
      <w:pPr>
        <w:rPr>
          <w:sz w:val="28"/>
          <w:szCs w:val="28"/>
        </w:rPr>
      </w:pPr>
    </w:p>
    <w:p w14:paraId="24813858" w14:textId="77777777" w:rsidR="0079303B" w:rsidRPr="00C05B82" w:rsidRDefault="0079303B" w:rsidP="0079303B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0C5B3D8C" w14:textId="77777777" w:rsidR="0079303B" w:rsidRPr="00C05B82" w:rsidRDefault="0079303B" w:rsidP="0079303B">
      <w:pPr>
        <w:rPr>
          <w:sz w:val="28"/>
          <w:szCs w:val="28"/>
        </w:rPr>
      </w:pPr>
    </w:p>
    <w:p w14:paraId="2354D278" w14:textId="77777777" w:rsidR="0079303B" w:rsidRPr="00C05B82" w:rsidRDefault="0079303B" w:rsidP="0079303B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07F605B2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3B"/>
    <w:rsid w:val="00081908"/>
    <w:rsid w:val="0079303B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E9E2"/>
  <w15:chartTrackingRefBased/>
  <w15:docId w15:val="{41C9C35A-52D6-4C76-9973-8E9ACC2A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03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2022-05-04T19:44:00Z</dcterms:created>
  <dcterms:modified xsi:type="dcterms:W3CDTF">2022-05-12T12:27:00Z</dcterms:modified>
</cp:coreProperties>
</file>