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FA51" w14:textId="77777777" w:rsidR="001667E1" w:rsidRPr="00F23CDB" w:rsidRDefault="001667E1" w:rsidP="001667E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primeira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e sete de junho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do Expediente onde constavam os pareceres das comissões de Constituição, Justiça e Redação Final e Finanças e orçamento sobre os Projetos de Leis 05, 06 e 07 e o Parecer da Comissão de Legislação e Justiça sobre o Projeto de Lei nº 08 de 2010 todos de autoria do Executivo Municipal.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Primeira fase de apreciação e votação dos referidos pareceres bem como dos Projetos. Passou-se a primeira fase de discussão e votação dos pareceres sobre o Projeto de Lei nº 05/2011 que </w:t>
      </w:r>
      <w:r>
        <w:rPr>
          <w:b/>
          <w:i/>
          <w:sz w:val="28"/>
          <w:szCs w:val="28"/>
        </w:rPr>
        <w:t>“Dispõe sobre as diretrizes orçamentárias para o exercício financeiro de 2012 e dá outras providências”</w:t>
      </w:r>
      <w:r>
        <w:rPr>
          <w:sz w:val="28"/>
          <w:szCs w:val="28"/>
        </w:rPr>
        <w:t xml:space="preserve"> ambos os pareceres aprovados por unanimidade, passou-se a primeira fase de discussão e votação do referido projeto sendo o mesmo aprovado por unanimidade. Primeira fase de discussão e votação dos pareceres sobre o Projeto de Lei nº 06/2011 que </w:t>
      </w:r>
      <w:r>
        <w:rPr>
          <w:b/>
          <w:i/>
          <w:sz w:val="28"/>
          <w:szCs w:val="28"/>
        </w:rPr>
        <w:t>“Dispõe sobre concessão de subvenção social à entidade que menciona, e dá outras providências”</w:t>
      </w:r>
      <w:r>
        <w:rPr>
          <w:sz w:val="28"/>
          <w:szCs w:val="28"/>
        </w:rPr>
        <w:t xml:space="preserve"> ambos os pareceres aprovados por unanimidade, passou-se a primeira fase de discussão e votação do referido projeto sendo o mesmo aprovado por unanimidade. Primeira fase de discussão e votação dos pareceres sobre o Projeto de Lei nº 07/2011 que </w:t>
      </w:r>
      <w:r>
        <w:rPr>
          <w:b/>
          <w:i/>
          <w:sz w:val="28"/>
          <w:szCs w:val="28"/>
        </w:rPr>
        <w:t>“Dispõe sobre concessão de subvenção social à entidade que menciona, e dá outras providências”</w:t>
      </w:r>
      <w:r>
        <w:rPr>
          <w:sz w:val="28"/>
          <w:szCs w:val="28"/>
        </w:rPr>
        <w:t xml:space="preserve"> tendo o Vereador Walace pedido de vistas ao referido projeto, sendo o mesmo concedido, para solicitar ao Executivo municipal remeça da prestação de contas da Associação Recreativa Santanense Futebol Clube do </w:t>
      </w:r>
      <w:r>
        <w:rPr>
          <w:sz w:val="28"/>
          <w:szCs w:val="28"/>
        </w:rPr>
        <w:lastRenderedPageBreak/>
        <w:t xml:space="preserve">ano de 2010. Primeira fase de discussão e votação do parecer da Comissão de legislação, Justiça e Redação Final sobre o Projeto de Lei nº 08/2011 que </w:t>
      </w:r>
      <w:r>
        <w:rPr>
          <w:b/>
          <w:i/>
          <w:sz w:val="28"/>
          <w:szCs w:val="28"/>
        </w:rPr>
        <w:t>“Altera o art. 133 e parágrafos do Capítulo IV – Das Licenças Seção VIII – Da Licença para Desempenho de Mandato Classista da Lei nº 575 de 20 de outubro de 1995”</w:t>
      </w:r>
      <w:r>
        <w:rPr>
          <w:sz w:val="28"/>
          <w:szCs w:val="28"/>
        </w:rPr>
        <w:t xml:space="preserve"> ambos os pareceres aprovados por unanimidade, passou-se à primeira fase de discussão e votação do referido projeto onde o Vereador Walace solicitou votação nominal, passando-se a votação nominal os Vereadores Rosélio Soares, Danilo Miguel de Oliveira, Luiz Otávio dos Santos, Leonardo dos Santos Henrique, Walace Sebastião Vasconcelos Leite, Rosana Aparecida Lima Bastos e Ivanir Barbosa da Silva votaram favoráveis ao projeto e o Vereador Valdevino da Silva Mariano absteve-se de votar, sendo o referido projeto aprovado por sete votos favoráveis e uma abstenção. Nada mais havendo na ordem do dia passou-se a palavra livre onde o vereador Ivanir presta uma homenagem ao Sr. Aloísio Vale, conhecido como “Guingo” pelos doze anos de serviços prestados a comunidade de Sossego, com a venda de produtos alimentícios, em especial os voltados à área de panificação, com seu veículo indo de porta em porta na referida localidade. O Vereador Walace parabeniza o Sr. Carlos Augusto, Diretor de Saúde pela atenção em mandar um veículo levar os doadores de sangue para um paciente da localidade de Serraria em Juiz de Fora bem à atenção dispensada a família do paciente. O Vereador Rosélio parabeniza a Diretora da Escola Municipal Juscelino Kubitschek, Cenira pela dedicação e eficiência no trato com os alunos envolvidos com o incidente com abelhas dentro do ônibus escolar, se mostrando incansável no atendimento dos mesmos. Sem mais para o momento o Sr. Presidente convocou reunião extraordinária para vinte e trinta horas para segunda fase de discussão e votação dos Projetos de Leis números 05, 06 e 08 de 2011. Nada mais havendo a tratar lavou-se a presente ata que se aceita será por todos assinada.</w:t>
      </w:r>
    </w:p>
    <w:p w14:paraId="33E6ED63" w14:textId="77777777" w:rsidR="001667E1" w:rsidRDefault="001667E1" w:rsidP="001667E1">
      <w:pPr>
        <w:spacing w:line="360" w:lineRule="auto"/>
        <w:jc w:val="both"/>
        <w:rPr>
          <w:sz w:val="28"/>
          <w:szCs w:val="28"/>
        </w:rPr>
      </w:pPr>
    </w:p>
    <w:p w14:paraId="3D2DC176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Carlos Henrique de Carvalho __________________________________</w:t>
      </w:r>
    </w:p>
    <w:p w14:paraId="1F63A52F" w14:textId="77777777" w:rsidR="001667E1" w:rsidRPr="0002005F" w:rsidRDefault="001667E1" w:rsidP="001667E1">
      <w:pPr>
        <w:rPr>
          <w:sz w:val="28"/>
          <w:szCs w:val="28"/>
        </w:rPr>
      </w:pPr>
    </w:p>
    <w:p w14:paraId="4CC4C355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338663C1" w14:textId="77777777" w:rsidR="001667E1" w:rsidRDefault="001667E1" w:rsidP="001667E1">
      <w:pPr>
        <w:rPr>
          <w:sz w:val="28"/>
          <w:szCs w:val="28"/>
        </w:rPr>
      </w:pPr>
    </w:p>
    <w:p w14:paraId="45ADAEB7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31486E3" w14:textId="77777777" w:rsidR="001667E1" w:rsidRDefault="001667E1" w:rsidP="001667E1">
      <w:pPr>
        <w:rPr>
          <w:sz w:val="28"/>
          <w:szCs w:val="28"/>
        </w:rPr>
      </w:pPr>
    </w:p>
    <w:p w14:paraId="3587753A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8A905D8" w14:textId="77777777" w:rsidR="001667E1" w:rsidRDefault="001667E1" w:rsidP="001667E1">
      <w:pPr>
        <w:rPr>
          <w:sz w:val="28"/>
          <w:szCs w:val="28"/>
        </w:rPr>
      </w:pPr>
    </w:p>
    <w:p w14:paraId="7751E5CA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1BE96AAD" w14:textId="77777777" w:rsidR="001667E1" w:rsidRDefault="001667E1" w:rsidP="001667E1">
      <w:pPr>
        <w:rPr>
          <w:sz w:val="28"/>
          <w:szCs w:val="28"/>
        </w:rPr>
      </w:pPr>
    </w:p>
    <w:p w14:paraId="64AE1EBA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06DDA209" w14:textId="77777777" w:rsidR="001667E1" w:rsidRDefault="001667E1" w:rsidP="001667E1">
      <w:pPr>
        <w:rPr>
          <w:sz w:val="28"/>
          <w:szCs w:val="28"/>
        </w:rPr>
      </w:pPr>
    </w:p>
    <w:p w14:paraId="7F9DEC49" w14:textId="77777777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687EB57C" w14:textId="77777777" w:rsidR="001667E1" w:rsidRDefault="001667E1" w:rsidP="001667E1">
      <w:pPr>
        <w:rPr>
          <w:sz w:val="28"/>
          <w:szCs w:val="28"/>
        </w:rPr>
      </w:pPr>
    </w:p>
    <w:p w14:paraId="600557BF" w14:textId="27186895" w:rsidR="001667E1" w:rsidRDefault="001667E1" w:rsidP="001667E1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7E0613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48042456" w14:textId="77777777" w:rsidR="001667E1" w:rsidRDefault="001667E1" w:rsidP="001667E1">
      <w:pPr>
        <w:spacing w:line="360" w:lineRule="auto"/>
        <w:rPr>
          <w:sz w:val="28"/>
          <w:szCs w:val="28"/>
        </w:rPr>
      </w:pPr>
    </w:p>
    <w:p w14:paraId="61F2CAEF" w14:textId="77777777" w:rsidR="001667E1" w:rsidRDefault="001667E1" w:rsidP="001667E1">
      <w:r>
        <w:rPr>
          <w:sz w:val="28"/>
          <w:szCs w:val="28"/>
        </w:rPr>
        <w:t>Walace Sebastião Vasconcelos Leite ____________________________</w:t>
      </w:r>
    </w:p>
    <w:p w14:paraId="59A64D0F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49"/>
    <w:rsid w:val="001667E1"/>
    <w:rsid w:val="007E0613"/>
    <w:rsid w:val="00C32D5A"/>
    <w:rsid w:val="00E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18B2-61DA-4CC9-B1EA-19B64B7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2022-05-05T11:28:00Z</dcterms:created>
  <dcterms:modified xsi:type="dcterms:W3CDTF">2022-05-05T11:47:00Z</dcterms:modified>
</cp:coreProperties>
</file>