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A90" w:rsidRPr="00883011" w:rsidRDefault="00DA1397" w:rsidP="0088301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883011">
        <w:rPr>
          <w:rFonts w:ascii="Times New Roman" w:hAnsi="Times New Roman" w:cs="Times New Roman"/>
          <w:b/>
          <w:sz w:val="26"/>
          <w:szCs w:val="26"/>
        </w:rPr>
        <w:t xml:space="preserve">Ata da oitava reunião ordinária do primeiro período da quarta sessão legislativa da Câmara Municipal de Santana do Deserto, </w:t>
      </w:r>
      <w:r w:rsidRPr="00883011">
        <w:rPr>
          <w:rFonts w:ascii="Times New Roman" w:hAnsi="Times New Roman" w:cs="Times New Roman"/>
          <w:sz w:val="26"/>
          <w:szCs w:val="26"/>
        </w:rPr>
        <w:t xml:space="preserve">realizada aos dezoito dias do mês de abril de dois mil e oito, às dezenove horas. Vereadores presentes: Presidente Darci Itaboraí, Vice Presidente Carlos Fernandes de Souza, Secretário Sebastião da Costa Rodrigues e os </w:t>
      </w:r>
      <w:proofErr w:type="gramStart"/>
      <w:r w:rsidRPr="00883011">
        <w:rPr>
          <w:rFonts w:ascii="Times New Roman" w:hAnsi="Times New Roman" w:cs="Times New Roman"/>
          <w:sz w:val="26"/>
          <w:szCs w:val="26"/>
        </w:rPr>
        <w:t>Edis</w:t>
      </w:r>
      <w:proofErr w:type="gramEnd"/>
      <w:r w:rsidRPr="00883011">
        <w:rPr>
          <w:rFonts w:ascii="Times New Roman" w:hAnsi="Times New Roman" w:cs="Times New Roman"/>
          <w:sz w:val="26"/>
          <w:szCs w:val="26"/>
        </w:rPr>
        <w:t xml:space="preserve"> Carlos Henrique de Carvalho, Luiz Carlos Florentino de Souza, Paulo Sérgio Lopes, Valdevino da Silva Mariano e Wálace Sebastião Vasconcelos Leite. Ausência do Vereador Pedro Paulo Schuchter. Após verificar a existência de número regimental, o </w:t>
      </w:r>
      <w:proofErr w:type="gramStart"/>
      <w:r w:rsidRPr="00883011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883011">
        <w:rPr>
          <w:rFonts w:ascii="Times New Roman" w:hAnsi="Times New Roman" w:cs="Times New Roman"/>
          <w:sz w:val="26"/>
          <w:szCs w:val="26"/>
        </w:rPr>
        <w:t xml:space="preserve"> Presidente solicitou ao Sr. Secretário fazer a leitura da Ata da reunião ordinária realizada no dia onze de abril de dois mil e oito. Após a leitura, a Ata foi colocada em discussão, sendo a mesma aprovada por unanimidade. Leitura de ofícios do Ministério da Saúde informando a liberação de recursos ao Município. Oficio do Ministério da Educação informando a liberação de recursos financeiros ao Município. Oficio do Sr. Alexandre Queiroz, Gerente Ambiental - Brasil PCH-Santa Fé Energética, para reunião no dia vinte e nove de abril, às 19h00min horas, na Escola Municipal Juscelino Kubitschek. Convite da Superintendência do Banco do Brasil, em Minas Gerais, convidando para a 24</w:t>
      </w:r>
      <w:r w:rsidRPr="00883011">
        <w:rPr>
          <w:rFonts w:ascii="Times New Roman" w:hAnsi="Times New Roman" w:cs="Times New Roman"/>
          <w:sz w:val="26"/>
          <w:szCs w:val="26"/>
          <w:vertAlign w:val="superscript"/>
        </w:rPr>
        <w:t>a</w:t>
      </w:r>
      <w:r w:rsidRPr="00883011">
        <w:rPr>
          <w:rFonts w:ascii="Times New Roman" w:hAnsi="Times New Roman" w:cs="Times New Roman"/>
          <w:sz w:val="26"/>
          <w:szCs w:val="26"/>
        </w:rPr>
        <w:t xml:space="preserve"> feira para o desenvolvimento dos Municípios. Comunicado de Planejá-la solicitando que seja informado vínculo empregatício de Vereador, para que seja elaborada a próxima folha de pagamento. O </w:t>
      </w:r>
      <w:proofErr w:type="gramStart"/>
      <w:r w:rsidRPr="00883011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883011">
        <w:rPr>
          <w:rFonts w:ascii="Times New Roman" w:hAnsi="Times New Roman" w:cs="Times New Roman"/>
          <w:sz w:val="26"/>
          <w:szCs w:val="26"/>
        </w:rPr>
        <w:t xml:space="preserve"> Presidente comunicou ao plenário que o Sr. José Domingos não comparecendo hoje, perante o Plenário, conforme convocação, disse o Sr. Presidente que fixará uma nova data para a convocação do Sr. Diretor de Agricultura, José Domingos Marques, ficando marcada para o dia nove de maio de 2008, às 19:30 horas. O </w:t>
      </w:r>
      <w:proofErr w:type="gramStart"/>
      <w:r w:rsidRPr="00883011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883011">
        <w:rPr>
          <w:rFonts w:ascii="Times New Roman" w:hAnsi="Times New Roman" w:cs="Times New Roman"/>
          <w:sz w:val="26"/>
          <w:szCs w:val="26"/>
        </w:rPr>
        <w:t xml:space="preserve"> Presidente falou, também, que renovará a data marcada para que o Sr. Diretor de Estradas e Vias Públicas, Luiz Fernando Capeli da Silva, compareça dia dezesseis de maio de dois mil e oito, às 19:30 horas. Foi feita a leitura do Pedido de Informação 005/2008, que requer informar com referência ao Projeto de Lei 001/2008, que autoriza intervenção em próprios municipais. Pedido de Informação 006/2008, que solicita informação referente à frequência e ausência de funcionários do setor de Educação. Requerimento 014/2008, que requer qual a real situação do asfalto de serraria a Santana. </w:t>
      </w:r>
      <w:r w:rsidRPr="00883011">
        <w:rPr>
          <w:rFonts w:ascii="Times New Roman" w:hAnsi="Times New Roman" w:cs="Times New Roman"/>
          <w:sz w:val="26"/>
          <w:szCs w:val="26"/>
        </w:rPr>
        <w:lastRenderedPageBreak/>
        <w:t xml:space="preserve">Requerimento 015/2008, que requer colocação de mata-burros. Requerimento 016/2008, que requer tampar buracos em estrada da Piedade. O </w:t>
      </w:r>
      <w:proofErr w:type="gramStart"/>
      <w:r w:rsidRPr="00883011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883011">
        <w:rPr>
          <w:rFonts w:ascii="Times New Roman" w:hAnsi="Times New Roman" w:cs="Times New Roman"/>
          <w:sz w:val="26"/>
          <w:szCs w:val="26"/>
        </w:rPr>
        <w:t xml:space="preserve"> Presidente colocou os requerimentos em votação e foram todos aprovados por unanimidade. O </w:t>
      </w:r>
      <w:proofErr w:type="gramStart"/>
      <w:r w:rsidRPr="00883011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883011">
        <w:rPr>
          <w:rFonts w:ascii="Times New Roman" w:hAnsi="Times New Roman" w:cs="Times New Roman"/>
          <w:sz w:val="26"/>
          <w:szCs w:val="26"/>
        </w:rPr>
        <w:t xml:space="preserve"> Presidente solicitou as Comissões a possibilidade de ser emitido parecer oral ao Projeto de Lei 003/2008, que dispõe sobre concessão de benefícios para pagamento de débitos fiscais. As Comissões de Legislação, Justiça e Redação, e, Finanças e Orçamento deram pareceres orais favoráveis. O </w:t>
      </w:r>
      <w:proofErr w:type="gramStart"/>
      <w:r w:rsidRPr="00883011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883011">
        <w:rPr>
          <w:rFonts w:ascii="Times New Roman" w:hAnsi="Times New Roman" w:cs="Times New Roman"/>
          <w:sz w:val="26"/>
          <w:szCs w:val="26"/>
        </w:rPr>
        <w:t xml:space="preserve"> Presidente fez então a leitura do Projeto de Lei 003/2008, e colocou o parecer das Comissões em votação, sendo aprovado por unanimidade. Em seguida o </w:t>
      </w:r>
      <w:proofErr w:type="gramStart"/>
      <w:r w:rsidRPr="00883011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883011">
        <w:rPr>
          <w:rFonts w:ascii="Times New Roman" w:hAnsi="Times New Roman" w:cs="Times New Roman"/>
          <w:sz w:val="26"/>
          <w:szCs w:val="26"/>
        </w:rPr>
        <w:t xml:space="preserve"> Presidente colocou em discussão o Projeto, após a discussão colocou o Projeto em primeira fase de votação e foi, o mesmo, aprovado por unanimidade. Em seguida foi concedida a palavra livre. Ao término da palavra livre o </w:t>
      </w:r>
      <w:proofErr w:type="gramStart"/>
      <w:r w:rsidRPr="00883011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883011">
        <w:rPr>
          <w:rFonts w:ascii="Times New Roman" w:hAnsi="Times New Roman" w:cs="Times New Roman"/>
          <w:sz w:val="26"/>
          <w:szCs w:val="26"/>
        </w:rPr>
        <w:t xml:space="preserve"> Presidente marcou uma reunião extraordinária, a iniciar-se após o término desta, para ser apreciado o Projeto 003/2008 em segunda fase. E para constar lavrou se a, presente Ata que se aceita será por todos assinada.</w:t>
      </w:r>
      <w:bookmarkEnd w:id="0"/>
    </w:p>
    <w:sectPr w:rsidR="00992A90" w:rsidRPr="008830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D2"/>
    <w:rsid w:val="00486BD2"/>
    <w:rsid w:val="00883011"/>
    <w:rsid w:val="00992A90"/>
    <w:rsid w:val="00DA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545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2022-04-06T18:37:00Z</dcterms:created>
  <dcterms:modified xsi:type="dcterms:W3CDTF">2022-04-18T19:53:00Z</dcterms:modified>
</cp:coreProperties>
</file>