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B17" w:rsidRPr="0073352F" w:rsidRDefault="009B126D" w:rsidP="0073352F">
      <w:pPr>
        <w:spacing w:line="360" w:lineRule="auto"/>
        <w:jc w:val="both"/>
        <w:rPr>
          <w:rFonts w:ascii="Times New Roman" w:hAnsi="Times New Roman" w:cs="Times New Roman"/>
          <w:sz w:val="26"/>
          <w:szCs w:val="26"/>
        </w:rPr>
      </w:pPr>
      <w:bookmarkStart w:id="0" w:name="_GoBack"/>
      <w:r w:rsidRPr="0073352F">
        <w:rPr>
          <w:rFonts w:ascii="Times New Roman" w:hAnsi="Times New Roman" w:cs="Times New Roman"/>
          <w:b/>
          <w:sz w:val="26"/>
          <w:szCs w:val="26"/>
        </w:rPr>
        <w:t>Ata da terceira reunião ordinária do primeiro período da terceira sessão Legislativa da Câmara Municipal de Santana do Deserto</w:t>
      </w:r>
      <w:r w:rsidRPr="0073352F">
        <w:rPr>
          <w:rFonts w:ascii="Times New Roman" w:hAnsi="Times New Roman" w:cs="Times New Roman"/>
          <w:sz w:val="26"/>
          <w:szCs w:val="26"/>
        </w:rPr>
        <w:t xml:space="preserve">, realizada aos seis dias do mês de março de dois mil e sete, às dezenove horas. Vereadores presentes: Presidente Darci Itaboraí, Vice Presidente Carlos Fernandes de Souza, Secretário Sebastião da Costa Rodrigues, e os </w:t>
      </w:r>
      <w:proofErr w:type="gramStart"/>
      <w:r w:rsidRPr="0073352F">
        <w:rPr>
          <w:rFonts w:ascii="Times New Roman" w:hAnsi="Times New Roman" w:cs="Times New Roman"/>
          <w:sz w:val="26"/>
          <w:szCs w:val="26"/>
        </w:rPr>
        <w:t>Edis</w:t>
      </w:r>
      <w:proofErr w:type="gramEnd"/>
      <w:r w:rsidRPr="0073352F">
        <w:rPr>
          <w:rFonts w:ascii="Times New Roman" w:hAnsi="Times New Roman" w:cs="Times New Roman"/>
          <w:sz w:val="26"/>
          <w:szCs w:val="26"/>
        </w:rPr>
        <w:t xml:space="preserve"> Carlos Henrique de Carvalho, Luiz Carlos Florentino de Souza, Paulo Sérgio Lopes, Valdevino da Silva Mariano, Wálace Sebastião Vasconcelos Leite. Ausência justificada do Vereador Pedro Paulo Schuchter. O Presidente iniciou a reunião solicitando ao Secretário que fizesse a leitura da Ata da reunião anterior ordinária realizada aos vinte e sete dias do mês de fevereiro de dois mil e sete. Colocada em discussão, após a leitura, a Ata dói declarada, após ouvir o plenário, aprovada por unanimidade. Leitura do expediente: </w:t>
      </w:r>
      <w:proofErr w:type="gramStart"/>
      <w:r w:rsidRPr="0073352F">
        <w:rPr>
          <w:rFonts w:ascii="Times New Roman" w:hAnsi="Times New Roman" w:cs="Times New Roman"/>
          <w:sz w:val="26"/>
          <w:szCs w:val="26"/>
        </w:rPr>
        <w:t>Oficio,</w:t>
      </w:r>
      <w:proofErr w:type="gramEnd"/>
      <w:r w:rsidRPr="0073352F">
        <w:rPr>
          <w:rFonts w:ascii="Times New Roman" w:hAnsi="Times New Roman" w:cs="Times New Roman"/>
          <w:sz w:val="26"/>
          <w:szCs w:val="26"/>
        </w:rPr>
        <w:t xml:space="preserve"> PMSD 042/2007, que comunica que o líder do Prefeito na Câmara é o Vereador Pedro Paulo Schuchter. Oficio PMSD 043/2007, que encaminha Projeto de Lei 003/2007, que dispõe sobre abertura de crédito especial. Leitura de oficio enviado pela </w:t>
      </w:r>
      <w:proofErr w:type="gramStart"/>
      <w:r w:rsidRPr="0073352F">
        <w:rPr>
          <w:rFonts w:ascii="Times New Roman" w:hAnsi="Times New Roman" w:cs="Times New Roman"/>
          <w:sz w:val="26"/>
          <w:szCs w:val="26"/>
        </w:rPr>
        <w:t>Sr.</w:t>
      </w:r>
      <w:proofErr w:type="gramEnd"/>
      <w:r w:rsidRPr="0073352F">
        <w:rPr>
          <w:rFonts w:ascii="Times New Roman" w:hAnsi="Times New Roman" w:cs="Times New Roman"/>
          <w:sz w:val="26"/>
          <w:szCs w:val="26"/>
        </w:rPr>
        <w:t xml:space="preserve"> Maria das Graças de Miranda Granzinoli, falando da satisfação de haver trabalho como secretaria da Câmara Municipal. O </w:t>
      </w:r>
      <w:proofErr w:type="gramStart"/>
      <w:r w:rsidRPr="0073352F">
        <w:rPr>
          <w:rFonts w:ascii="Times New Roman" w:hAnsi="Times New Roman" w:cs="Times New Roman"/>
          <w:sz w:val="26"/>
          <w:szCs w:val="26"/>
        </w:rPr>
        <w:t>Sr.</w:t>
      </w:r>
      <w:proofErr w:type="gramEnd"/>
      <w:r w:rsidRPr="0073352F">
        <w:rPr>
          <w:rFonts w:ascii="Times New Roman" w:hAnsi="Times New Roman" w:cs="Times New Roman"/>
          <w:sz w:val="26"/>
          <w:szCs w:val="26"/>
        </w:rPr>
        <w:t xml:space="preserve"> Presidente encaminhou o Projeto de Lei 003/2007 as Comissões competente. Apresentação de Requerimento 006/2007, autoria dos vereadores Carlos Fernandes de Souza, Sebastião da Costa Rodrigues, Darci Itaboraí, Luiz Carlos Florentino de Souza e Valdevino da Silva Mariano, que requer ao Executivo determinar que à porta, do corredor que liga ao banheiro e a cantina, fique aberta ou que seja cedida cópia da chave a Câmara. Requerimento 007/2007, de autoria dos Vereadores Carlos Fernandes de Souza, Sebastião da Costa Rodrigues, Darci Itaboraí, Luiz Carlos Florentino de Souza e Valdevino da Silva Mariano, que requer a instalação de turma das </w:t>
      </w:r>
      <w:proofErr w:type="gramStart"/>
      <w:r w:rsidRPr="0073352F">
        <w:rPr>
          <w:rFonts w:ascii="Times New Roman" w:hAnsi="Times New Roman" w:cs="Times New Roman"/>
          <w:sz w:val="26"/>
          <w:szCs w:val="26"/>
        </w:rPr>
        <w:t>8</w:t>
      </w:r>
      <w:proofErr w:type="gramEnd"/>
      <w:r w:rsidRPr="0073352F">
        <w:rPr>
          <w:rFonts w:ascii="Times New Roman" w:hAnsi="Times New Roman" w:cs="Times New Roman"/>
          <w:sz w:val="26"/>
          <w:szCs w:val="26"/>
        </w:rPr>
        <w:t xml:space="preserve"> série, do Ensino Fundamental, à noite. Requerimento 009/2007, de autoria do Vereador Sebastião da Costa Rodrigues, que requer a instalação de bomba no poço artesiano de Silveira Lobo, e também construção da caixa d'água na mesma localidade. Pedido de Informação 002/2007, de autoria dos Vereadores Carlos Fernandes de Souza, Sebastião da Costa Rodrigues, Luiz Carlos Florentino de Souza e Valdevino da Silva Mariano, Colocados em votação os requerimentos 006/2007, </w:t>
      </w:r>
      <w:r w:rsidRPr="0073352F">
        <w:rPr>
          <w:rFonts w:ascii="Times New Roman" w:hAnsi="Times New Roman" w:cs="Times New Roman"/>
          <w:sz w:val="26"/>
          <w:szCs w:val="26"/>
        </w:rPr>
        <w:lastRenderedPageBreak/>
        <w:t xml:space="preserve">007/2007, 009/2007, e o Pedido de Informação 002/2007, foram os mesmos aprovados por unanimidade. Em seguida o </w:t>
      </w:r>
      <w:proofErr w:type="gramStart"/>
      <w:r w:rsidRPr="0073352F">
        <w:rPr>
          <w:rFonts w:ascii="Times New Roman" w:hAnsi="Times New Roman" w:cs="Times New Roman"/>
          <w:sz w:val="26"/>
          <w:szCs w:val="26"/>
        </w:rPr>
        <w:t>Sr.</w:t>
      </w:r>
      <w:proofErr w:type="gramEnd"/>
      <w:r w:rsidRPr="0073352F">
        <w:rPr>
          <w:rFonts w:ascii="Times New Roman" w:hAnsi="Times New Roman" w:cs="Times New Roman"/>
          <w:sz w:val="26"/>
          <w:szCs w:val="26"/>
        </w:rPr>
        <w:t xml:space="preserve"> Presidente concedeu a palavra livre, O Vereador Paulo Sérgio Lopes lembrou, ao plenário, que dia o oito de março é o dia internacional da mulher, pediu que constasse em Ata a homenagem às mulheres. Os vereadores membros da Comissão de Educação, Saúde e Assistência solicitaram ao </w:t>
      </w:r>
      <w:proofErr w:type="gramStart"/>
      <w:r w:rsidRPr="0073352F">
        <w:rPr>
          <w:rFonts w:ascii="Times New Roman" w:hAnsi="Times New Roman" w:cs="Times New Roman"/>
          <w:sz w:val="26"/>
          <w:szCs w:val="26"/>
        </w:rPr>
        <w:t>Sr.</w:t>
      </w:r>
      <w:proofErr w:type="gramEnd"/>
      <w:r w:rsidRPr="0073352F">
        <w:rPr>
          <w:rFonts w:ascii="Times New Roman" w:hAnsi="Times New Roman" w:cs="Times New Roman"/>
          <w:sz w:val="26"/>
          <w:szCs w:val="26"/>
        </w:rPr>
        <w:t xml:space="preserve"> Presidente que submetesse ao plenário um pedido de convocação ao Sr. Diretor do Departamento de Saúde, convocando-o a comparecer a Câmara Municipal, em reunião Ordinária para prestar esclarecimentos referentes no funcionamento do setor de saúde, como atendimento ao público em geral, atendimento médico, odontológico, marcação de consultas, marcação de exames, medicamentos e transporte de pacientes em geral. O </w:t>
      </w:r>
      <w:proofErr w:type="gramStart"/>
      <w:r w:rsidRPr="0073352F">
        <w:rPr>
          <w:rFonts w:ascii="Times New Roman" w:hAnsi="Times New Roman" w:cs="Times New Roman"/>
          <w:sz w:val="26"/>
          <w:szCs w:val="26"/>
        </w:rPr>
        <w:t>Sr.</w:t>
      </w:r>
      <w:proofErr w:type="gramEnd"/>
      <w:r w:rsidRPr="0073352F">
        <w:rPr>
          <w:rFonts w:ascii="Times New Roman" w:hAnsi="Times New Roman" w:cs="Times New Roman"/>
          <w:sz w:val="26"/>
          <w:szCs w:val="26"/>
        </w:rPr>
        <w:t xml:space="preserve"> Presidente submeteu o pedido ao plenário, sendo o mesmo aprovado por unanimidade O Sr. Presidente comunicou, no plenário, que fará um oficio ao Sr. Prefeito Municipal solicitando que o mesmo determine, ao Sr. Diretor de Saúde do Município, que compareça a Câmara Municipal em reunião Ordinária. Ao término da palavra livre o </w:t>
      </w:r>
      <w:proofErr w:type="gramStart"/>
      <w:r w:rsidRPr="0073352F">
        <w:rPr>
          <w:rFonts w:ascii="Times New Roman" w:hAnsi="Times New Roman" w:cs="Times New Roman"/>
          <w:sz w:val="26"/>
          <w:szCs w:val="26"/>
        </w:rPr>
        <w:t>Sr.</w:t>
      </w:r>
      <w:proofErr w:type="gramEnd"/>
      <w:r w:rsidRPr="0073352F">
        <w:rPr>
          <w:rFonts w:ascii="Times New Roman" w:hAnsi="Times New Roman" w:cs="Times New Roman"/>
          <w:sz w:val="26"/>
          <w:szCs w:val="26"/>
        </w:rPr>
        <w:t xml:space="preserve"> Presidente marcou a próxima reunião para o dia treze de março, do corrente ano, às dezenove horas. E para constar, lavrou-se a, presente Ata, que se aceita será por todos assinada.</w:t>
      </w:r>
      <w:bookmarkEnd w:id="0"/>
    </w:p>
    <w:sectPr w:rsidR="00B73B17" w:rsidRPr="0073352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0FE"/>
    <w:rsid w:val="006D10FE"/>
    <w:rsid w:val="0073352F"/>
    <w:rsid w:val="009B126D"/>
    <w:rsid w:val="00B73B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574</Words>
  <Characters>3104</Characters>
  <Application>Microsoft Office Word</Application>
  <DocSecurity>0</DocSecurity>
  <Lines>25</Lines>
  <Paragraphs>7</Paragraphs>
  <ScaleCrop>false</ScaleCrop>
  <Company/>
  <LinksUpToDate>false</LinksUpToDate>
  <CharactersWithSpaces>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3</cp:revision>
  <dcterms:created xsi:type="dcterms:W3CDTF">2022-04-04T18:50:00Z</dcterms:created>
  <dcterms:modified xsi:type="dcterms:W3CDTF">2022-04-18T19:25:00Z</dcterms:modified>
</cp:coreProperties>
</file>