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888" w:rsidRPr="002A0ED6" w:rsidRDefault="00A442FD" w:rsidP="002A0ED6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r w:rsidRPr="002A0ED6">
        <w:rPr>
          <w:rFonts w:ascii="Times New Roman" w:hAnsi="Times New Roman" w:cs="Times New Roman"/>
          <w:b/>
          <w:sz w:val="26"/>
          <w:szCs w:val="26"/>
        </w:rPr>
        <w:t>Ata da trigésima sexta reunião ordinária do segundo período da terceira sessão Legislativa da Câmara Municipal de Santana do Deserto</w:t>
      </w:r>
      <w:r w:rsidRPr="002A0ED6">
        <w:rPr>
          <w:rFonts w:ascii="Times New Roman" w:hAnsi="Times New Roman" w:cs="Times New Roman"/>
          <w:sz w:val="26"/>
          <w:szCs w:val="26"/>
        </w:rPr>
        <w:t xml:space="preserve">, realizada aos sete dias do mês de dezembro de dois mil e sete, às dezenove horas. Vereadores presentes: Presidente Darci Itaboraí, Vice Presidente Carlos Fernandes de Souza, Secretário Sebastião da Costa Rodrigues, e os Edis Carlos Henrique de Carvalho, Luiz Carlos Florentino de Souza, Paulo Sérgio Lopes, Pedro Paulo Schuchter, Valdevino da Silva Mariano e Wálace Sebastião Vasconcelos Leite. O Sr. Presidente após verificar a existência de número regimental iniciou a reunião, solicitando ao Sr. Secretário que fizesse a leitura da Ata, da sessão anterior. Após a leitura, a Ata foi colocada em discussão, sendo a mesma aprovada por unanimidade. Leitura do Expediente: Telegrama do Ministério da Saúde informando a liberação de recursos financeiros ao Município, pelo programa pagamento de teto financeiro de Vigilância em Saúde. Convite da Sr. Diretora do Departamento de Educação, convidando para a formatura dos alunos do Pré Escolar Chapeuzinho Vermelho, Pré Escolar Pedacinho do Céu, Pré Escolar Criança Feliz e Pré Escolar Cantinho Feliz Convite da-Emater para cerimônia de aniversário de cinquenta nove anos da Emater. Ordem do dia: O Sr. Presidente comunicou ao plenário que a Comissão de Finanças e Orçamento apresentou a Mesa uma proposta de Emenda ao Projeto de Lei 017/2007, Projeto de Lei Orçamentária para o exercício financeiro de 2008, e que a respectiva Emenda já contava com o Parecer das Comissões de Finanças e Orçamento, e de Legislação, Justiça e Redação. O Sr. Presidente disse ao plenário que só o Projeto de Lei Orçamentário será apreciado nesta reunião, em atendimento ao que determina o Regimento Interno da Câmara. Em seguida foi feita a leitura da Proposta Orçamentária, Projeto de Lei 017/2007, a leitura do projeto foi feito, a leitura da proposta de Emenda que foi lido na integra item a item. Também foi apresentado ao plenário parecer favorável da Comissão de Legislação, Justiça e Redação assinado pelo Relator e pelo Presidente da Comissão. O Vereador membro Carlos Henrique de Carvalho absteve-se de assinar o respectivo parecer, por ser contrário ao mesmo. Foi feita a leitura do parecer favorável da Comissão de Finanças e Orçamento, por seu Relator e pelo </w:t>
      </w:r>
      <w:r w:rsidRPr="002A0ED6">
        <w:rPr>
          <w:rFonts w:ascii="Times New Roman" w:hAnsi="Times New Roman" w:cs="Times New Roman"/>
          <w:sz w:val="26"/>
          <w:szCs w:val="26"/>
        </w:rPr>
        <w:lastRenderedPageBreak/>
        <w:t xml:space="preserve">Presidente. O Vereador Wálace Sebastião Vasconcelos Leite por ser contrário não quis assinar o mesmo. Após a leitura dos pareceres foram colocados em votação obtendo quatro votos favoráveis os dos Vereadores Carlos Fernandes de Souza, Valdevino da Silva Mariano, Luiz Carlos Florentino de Souza e Sebastião da Costa Rodrigues. O Vereador Paulo Sérgio Lopes absteve-se, e os Vereadores Pedro Paulo Schuchter, Carlos Henrique de Carvalho e Wálace Sebastião Vasconcelos Leite votaram contra os pareceres. Após conferir os votos o Sr. Presidente considerou aprovada a Emenda com quatro votos favoráveis, havendo três votos contrários e uma abstenção. Na fase de discussão da Emenda o Vereador Pedro Paulo votou contrario a Emenda a Lei Orçamentária, e, disse que achou demais o Orçamento da Câmara no valor que foi proposto, disse também, que não foi concedido novo prazo ao Prefeito para vir falar sobre o Orçamento, O Sr. Presidente falou ao Vereador que se o Sr. Prefeito guisasse falar sobre o Orçamento poderia ter </w:t>
      </w:r>
      <w:r w:rsidR="009C236F" w:rsidRPr="002A0ED6">
        <w:rPr>
          <w:rFonts w:ascii="Times New Roman" w:hAnsi="Times New Roman" w:cs="Times New Roman"/>
          <w:sz w:val="26"/>
          <w:szCs w:val="26"/>
        </w:rPr>
        <w:t>vindo às</w:t>
      </w:r>
      <w:r w:rsidRPr="002A0ED6">
        <w:rPr>
          <w:rFonts w:ascii="Times New Roman" w:hAnsi="Times New Roman" w:cs="Times New Roman"/>
          <w:sz w:val="26"/>
          <w:szCs w:val="26"/>
        </w:rPr>
        <w:t xml:space="preserve"> duas datas que foram marcadas e ele não compareceu. O Sr. Presidente disse também, que o Sr. Prefeito quando recebeu a Resolução da Câmara Municipal que estabeleceu e aprovou a proposta orçamentária, no mês de agosto, naquela época sim, se o Sr. Prefeito ao invés de refazer o Orçamento da Câmara, modificando completamente o que foi aprovado pelo plenário, se não houvesse enviado o Orçamento da Câmara reduzido, o que motivou nossa devolução da proposta orçamentária, e a consequente ação judicial para que a Câmara recebesse; se o Executivo quando recebeu a proposta Orçamentária, aprovada pelo Legislativo, viesse a esta Casa, o entendimento teria ocorrido e os valores poderiam ser outros. Assim, Sr. Vereador, não há porque falar que não esta havendo bom senso. O Sr. Presidente comunicou ao plenário que o Projeto de Lei 017/2007, com a respectiva Emenda já inserida ao mesmo, será apreciado em reunião ordinária na data de dez de dezembro de 2007, às dezenove horas. Em seguida o Sr. Presidente concedeu a palavra livre. Após a palavra livre, o Sr. Presidente, marcou uma reunião extraordinária ao término desta, para apreciar o Projeto de Lei 014/2007 e possíveis Emendas apresentadas ao mesmo. E para constar lavrou-se a, presente. Ata que se aceita será por todos assinada.</w:t>
      </w:r>
      <w:bookmarkEnd w:id="0"/>
    </w:p>
    <w:sectPr w:rsidR="00C07888" w:rsidRPr="002A0ED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448"/>
    <w:rsid w:val="002A0ED6"/>
    <w:rsid w:val="00320448"/>
    <w:rsid w:val="009C236F"/>
    <w:rsid w:val="00A442FD"/>
    <w:rsid w:val="00C07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725</Words>
  <Characters>3918</Characters>
  <Application>Microsoft Office Word</Application>
  <DocSecurity>0</DocSecurity>
  <Lines>32</Lines>
  <Paragraphs>9</Paragraphs>
  <ScaleCrop>false</ScaleCrop>
  <Company/>
  <LinksUpToDate>false</LinksUpToDate>
  <CharactersWithSpaces>4634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4</cp:revision>
  <dcterms:created xsi:type="dcterms:W3CDTF">2022-04-06T16:34:00Z</dcterms:created>
  <dcterms:modified xsi:type="dcterms:W3CDTF">2022-04-18T19:45:00Z</dcterms:modified>
</cp:coreProperties>
</file>