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47" w:rsidRPr="00A66956" w:rsidRDefault="00CB7BDB" w:rsidP="00A66956">
      <w:pPr>
        <w:spacing w:line="360" w:lineRule="auto"/>
        <w:jc w:val="both"/>
        <w:rPr>
          <w:rFonts w:ascii="Times New Roman" w:hAnsi="Times New Roman" w:cs="Times New Roman"/>
          <w:sz w:val="26"/>
          <w:szCs w:val="26"/>
        </w:rPr>
      </w:pPr>
      <w:bookmarkStart w:id="0" w:name="_GoBack"/>
      <w:r w:rsidRPr="00A66956">
        <w:rPr>
          <w:rFonts w:ascii="Times New Roman" w:hAnsi="Times New Roman" w:cs="Times New Roman"/>
          <w:b/>
          <w:sz w:val="26"/>
          <w:szCs w:val="26"/>
        </w:rPr>
        <w:t>Ata da décima oitava reunião extraordinária do segundo período, da segunda sessão legislativa da Câmara Municipal de Santana do Deserto, realizada no dia quatorze do mês de dezembro de dois mi</w:t>
      </w:r>
      <w:r w:rsidR="00A66956" w:rsidRPr="00A66956">
        <w:rPr>
          <w:rFonts w:ascii="Times New Roman" w:hAnsi="Times New Roman" w:cs="Times New Roman"/>
          <w:b/>
          <w:sz w:val="26"/>
          <w:szCs w:val="26"/>
        </w:rPr>
        <w:t>l e seis, às vinte e uma horas.</w:t>
      </w:r>
      <w:r w:rsidR="00A66956" w:rsidRPr="00A66956">
        <w:rPr>
          <w:rFonts w:ascii="Times New Roman" w:hAnsi="Times New Roman" w:cs="Times New Roman"/>
          <w:sz w:val="26"/>
          <w:szCs w:val="26"/>
        </w:rPr>
        <w:t xml:space="preserve"> P</w:t>
      </w:r>
      <w:r w:rsidRPr="00A66956">
        <w:rPr>
          <w:rFonts w:ascii="Times New Roman" w:hAnsi="Times New Roman" w:cs="Times New Roman"/>
          <w:sz w:val="26"/>
          <w:szCs w:val="26"/>
        </w:rPr>
        <w:t xml:space="preserve">ara apreciação dos Projetos de Lei 06/06 e 07/06 Presentes no Plenário: Presidente Pedro Paulo Schuchter, Vice-Presidente Carlos Henrique de Carvalho, Secretário Paulo Sérgio Lopes e </w:t>
      </w:r>
      <w:proofErr w:type="gramStart"/>
      <w:r w:rsidRPr="00A66956">
        <w:rPr>
          <w:rFonts w:ascii="Times New Roman" w:hAnsi="Times New Roman" w:cs="Times New Roman"/>
          <w:sz w:val="26"/>
          <w:szCs w:val="26"/>
        </w:rPr>
        <w:t>edis</w:t>
      </w:r>
      <w:proofErr w:type="gramEnd"/>
      <w:r w:rsidRPr="00A66956">
        <w:rPr>
          <w:rFonts w:ascii="Times New Roman" w:hAnsi="Times New Roman" w:cs="Times New Roman"/>
          <w:sz w:val="26"/>
          <w:szCs w:val="26"/>
        </w:rPr>
        <w:t xml:space="preserve"> Carlos Fernandes de Souza, Darci Itaboraí, Valdevino da Silva Mariano, Sebastião da Costa Rodrigues e Luiz Carlos Florentino de Souza. Ausência justificada de Wálace Sebastião Vasconcelos Leite. Ordem do Dia: o senhor Presidente inicia a sessão, colocando em segunda fase de votação o Projeto de Lei 06/06 que "Altera a denominação da Praça Azevedo". Em segunda votação o Projeto é aprovado por unanimidade. Também em segunda fase de discussão e votação o Projeto de Lei 07/06 que "Autoriza ao Poder Público a criar o Sistema de Cadastro Único de Doadores de Sangue no Município de Santana do Deserto e dá outras providências". Em discussão o Projeto de Lei 07/06 é aprovado por unanimidade pelo Plenário. Nada mais havendo a tratar lavrou-se apresente ata, que se aceita será por todos os </w:t>
      </w:r>
      <w:proofErr w:type="gramStart"/>
      <w:r w:rsidRPr="00A66956">
        <w:rPr>
          <w:rFonts w:ascii="Times New Roman" w:hAnsi="Times New Roman" w:cs="Times New Roman"/>
          <w:sz w:val="26"/>
          <w:szCs w:val="26"/>
        </w:rPr>
        <w:t>edis</w:t>
      </w:r>
      <w:proofErr w:type="gramEnd"/>
      <w:r w:rsidRPr="00A66956">
        <w:rPr>
          <w:rFonts w:ascii="Times New Roman" w:hAnsi="Times New Roman" w:cs="Times New Roman"/>
          <w:sz w:val="26"/>
          <w:szCs w:val="26"/>
        </w:rPr>
        <w:t xml:space="preserve"> assinada.</w:t>
      </w:r>
      <w:bookmarkEnd w:id="0"/>
    </w:p>
    <w:sectPr w:rsidR="00450247" w:rsidRPr="00A669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47"/>
    <w:rsid w:val="00252747"/>
    <w:rsid w:val="00450247"/>
    <w:rsid w:val="00A66956"/>
    <w:rsid w:val="00CB7B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1028</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2022-04-04T17:45:00Z</dcterms:created>
  <dcterms:modified xsi:type="dcterms:W3CDTF">2022-04-18T19:19:00Z</dcterms:modified>
</cp:coreProperties>
</file>