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48" w:rsidRDefault="00673F5A" w:rsidP="005E593A">
      <w:pPr>
        <w:spacing w:line="360" w:lineRule="auto"/>
        <w:jc w:val="both"/>
        <w:rPr>
          <w:rFonts w:ascii="Times New Roman" w:hAnsi="Times New Roman" w:cs="Times New Roman"/>
          <w:sz w:val="26"/>
          <w:szCs w:val="26"/>
        </w:rPr>
      </w:pPr>
      <w:r w:rsidRPr="005E593A">
        <w:rPr>
          <w:rFonts w:ascii="Times New Roman" w:hAnsi="Times New Roman" w:cs="Times New Roman"/>
          <w:b/>
          <w:sz w:val="26"/>
          <w:szCs w:val="26"/>
        </w:rPr>
        <w:t>Ata da trigésima reunião ordinária do segundo período, da segunda sessão legislativa da Câmara Municipal de Santana do Deserto,</w:t>
      </w:r>
      <w:r w:rsidRPr="005E593A">
        <w:rPr>
          <w:rFonts w:ascii="Times New Roman" w:hAnsi="Times New Roman" w:cs="Times New Roman"/>
          <w:sz w:val="26"/>
          <w:szCs w:val="26"/>
        </w:rPr>
        <w:t xml:space="preserve"> realizada no dia trinta e um do mês de outubro de dois mil e seis, às dezenove horas e vinte minutos. Presentes no Plenário. Presidente Pedro Paulo Schuchter, Vice-Presidente Carlos Henrique de Carvalho, Secretário Paulo Sérgio Lopes, e os </w:t>
      </w:r>
      <w:proofErr w:type="gramStart"/>
      <w:r w:rsidRPr="005E593A">
        <w:rPr>
          <w:rFonts w:ascii="Times New Roman" w:hAnsi="Times New Roman" w:cs="Times New Roman"/>
          <w:sz w:val="26"/>
          <w:szCs w:val="26"/>
        </w:rPr>
        <w:t>edis</w:t>
      </w:r>
      <w:proofErr w:type="gramEnd"/>
      <w:r w:rsidRPr="005E593A">
        <w:rPr>
          <w:rFonts w:ascii="Times New Roman" w:hAnsi="Times New Roman" w:cs="Times New Roman"/>
          <w:sz w:val="26"/>
          <w:szCs w:val="26"/>
        </w:rPr>
        <w:t xml:space="preserve"> Darci Itaboraí, Sebastião da Costa Rodrigues, Valdevino da Silva Mariano, Wálace Sebastião Vasconcelos Leite, Luiz Carlos Florentino de Souza e Carlos Fernandes de Souza. O Presidente solicita ao Secretário da Mesa que faça a leitura da ata ordinária e extraordinárias anteriores. Após a leitura a ata da sessão ordinária foi colocada em apreciação, sendo feita uma ressalva pelo Presidente com relação à formação da Comissão para analisar as Contas do Município - exercício de 2001 encaminhadas pelo Tribunal de Contas do Estado de Minas Gerais O registro correto é: 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Valdevino da Silva Mariano não fará parte da Comissão Especial, sendo substituído pelo vereador Luiz Carlos Florentino de Souza. Sem nenhuma outra ressalva a ata da sessão ordinária foi, então, por todos assinada. A ata da sessão extraordinária foi aprovada sem nenhuma restrição, sendo por todos subscrita. </w:t>
      </w:r>
      <w:r w:rsidRPr="005E593A">
        <w:rPr>
          <w:rFonts w:ascii="Times New Roman" w:hAnsi="Times New Roman" w:cs="Times New Roman"/>
          <w:b/>
          <w:sz w:val="26"/>
          <w:szCs w:val="26"/>
        </w:rPr>
        <w:t>Expediente:</w:t>
      </w:r>
      <w:r w:rsidRPr="005E593A">
        <w:rPr>
          <w:rFonts w:ascii="Times New Roman" w:hAnsi="Times New Roman" w:cs="Times New Roman"/>
          <w:sz w:val="26"/>
          <w:szCs w:val="26"/>
        </w:rPr>
        <w:t xml:space="preserve"> oficio da Caixa Econômica Federal que comunica sobre o contrato celebrado entre o Município de Santana do Deserto e a Caixa Econômica Federal, </w:t>
      </w:r>
      <w:proofErr w:type="gramStart"/>
      <w:r w:rsidRPr="005E593A">
        <w:rPr>
          <w:rFonts w:ascii="Times New Roman" w:hAnsi="Times New Roman" w:cs="Times New Roman"/>
          <w:sz w:val="26"/>
          <w:szCs w:val="26"/>
        </w:rPr>
        <w:t>repasse</w:t>
      </w:r>
      <w:proofErr w:type="gramEnd"/>
      <w:r w:rsidRPr="005E593A">
        <w:rPr>
          <w:rFonts w:ascii="Times New Roman" w:hAnsi="Times New Roman" w:cs="Times New Roman"/>
          <w:sz w:val="26"/>
          <w:szCs w:val="26"/>
        </w:rPr>
        <w:t xml:space="preserve"> de recursos por conta do Orçamento Geral da União de oitenta mil reais para pavimentação de ruas em Santana do Deserto, comunicações do Ministério da Saúde de repasse de recursos financeiros parlamento de Programa de Agentes Comunitários de Saúde, valor de dois mil e oitocentos reais e Pagamento do PAB Fixo competência de setembro de 2006 no valor de quatro mil novecentos e noventa e sete reais e cinquenta centavos Convite do Diretor Presidente da Embrapa para a solenidade em comemoração aos trinta anos da Embrapa Gado de Leite. Apresentação da Indicação 77/06 de autoria do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Carlos Fernandes que reafirma o pedido da criação de guarda municipal para Santana do Deserto, citando que as atribuições da Guarda Municipal estão esculpidas no artigo 144 da CF/88. Este artigo prevê principalmente o exercício da vigilância permanentes dos bens de domínio público, tendo ainda, as funções preventivas e ostensivas e de suporte as </w:t>
      </w:r>
      <w:r w:rsidRPr="005E593A">
        <w:rPr>
          <w:rFonts w:ascii="Times New Roman" w:hAnsi="Times New Roman" w:cs="Times New Roman"/>
          <w:sz w:val="26"/>
          <w:szCs w:val="26"/>
        </w:rPr>
        <w:lastRenderedPageBreak/>
        <w:t xml:space="preserve">atividades de defesa civil, autoridades de trânsito, segurança escolar e defesa do meio ambiente. </w:t>
      </w:r>
      <w:r w:rsidRPr="005E593A">
        <w:rPr>
          <w:rFonts w:ascii="Times New Roman" w:hAnsi="Times New Roman" w:cs="Times New Roman"/>
          <w:b/>
          <w:sz w:val="26"/>
          <w:szCs w:val="26"/>
        </w:rPr>
        <w:t xml:space="preserve">Ordem do Dia: </w:t>
      </w:r>
      <w:r w:rsidRPr="005E593A">
        <w:rPr>
          <w:rFonts w:ascii="Times New Roman" w:hAnsi="Times New Roman" w:cs="Times New Roman"/>
          <w:sz w:val="26"/>
          <w:szCs w:val="26"/>
        </w:rPr>
        <w:t xml:space="preserve">Em defesa de sua proposição 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Carlos Fernandes disse que não foi bem entendido quando apresentou este pedido na Indicação 75/06, reafirmando que seria muito importante ter esta guarda no município a fim de auxiliar a Polícia Militar, e que é perfeitamente legal este serviço, que inclusive existem em vários municípios por todo o país. O Presidente parabeniza ao vereador pela iniciativa e colocada em votação a Indicação 76/06 &amp; aprovada por unanimidade. Leitura do Parecer Conjunto das Comissões de Legislação, Justiça e Redação Final e de Finanças e Orçamento ao Projeto de Lei 18/06 que "Autoriza ao Executivo a Incorporar Valores 30s Vencimentos dos Servidores Municipais e Dá Outras Providencias" aprovando e liberando-o para Plenário. O senhor Presidente coloca o Projeto 18/06 em primeira fase de discussão, O vereador Darci Itaboraí pede que conste em ata as suas palavras e indaga a respeito dos efeitos da Lei, que deverá acontecer no dia três ou quatro próximo, então o Município só poderá pagar a partir desta data. O senhor Presidente esclarece que o Projeto sendo aprovado nesta data será encaminhado amanhã, na parte da manhã, para o Executivo Municipal, com sanção no dia primeiro de novembro, tendo seus efeitos a partir desta data. Continuando 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Darci Itaboraí justifica seu voto favorável ao Projeto em respeito ao servidor municipal e esclarecendo que de longa data vem solicitando que este abono fosse incorporado ao salário do servidor por uma questão de justiça e melhoria para o trabalhador municipal. Em votação o Projeto de Lei 18/06 foi aprovado por unanimidade em sua primeira fase, O senhor Presidente antes de Palavra Livre solicita às Comissões Permanentes da casa examinem e discutam os Projetos de Lei 19/06 17/06 a fim de que os mesmos sejam' </w:t>
      </w:r>
      <w:proofErr w:type="gramStart"/>
      <w:r w:rsidRPr="005E593A">
        <w:rPr>
          <w:rFonts w:ascii="Times New Roman" w:hAnsi="Times New Roman" w:cs="Times New Roman"/>
          <w:sz w:val="26"/>
          <w:szCs w:val="26"/>
        </w:rPr>
        <w:t>agilizados</w:t>
      </w:r>
      <w:proofErr w:type="gramEnd"/>
      <w:r w:rsidRPr="005E593A">
        <w:rPr>
          <w:rFonts w:ascii="Times New Roman" w:hAnsi="Times New Roman" w:cs="Times New Roman"/>
          <w:sz w:val="26"/>
          <w:szCs w:val="26"/>
        </w:rPr>
        <w:t xml:space="preserve"> na tramitação por este Plenário. </w:t>
      </w:r>
      <w:r w:rsidRPr="005E593A">
        <w:rPr>
          <w:rFonts w:ascii="Times New Roman" w:hAnsi="Times New Roman" w:cs="Times New Roman"/>
          <w:b/>
          <w:sz w:val="26"/>
          <w:szCs w:val="26"/>
        </w:rPr>
        <w:t>Palavra Livre:</w:t>
      </w:r>
      <w:r w:rsidRPr="005E593A">
        <w:rPr>
          <w:rFonts w:ascii="Times New Roman" w:hAnsi="Times New Roman" w:cs="Times New Roman"/>
          <w:sz w:val="26"/>
          <w:szCs w:val="26"/>
        </w:rPr>
        <w:t xml:space="preserve"> O vereador-Darci Itaboraí referindo-se ao Projeto de Lei 19/06 esclarece que acha justo e certo o projeto para corrigir um direito negado à família em questão, mas solicita ao Presidente que requeira do Executivo Municipal uma planta com medidas exatas do terreno mencionado e croquis do mesmo, com o endereço correto para não se ter dúvida quanto à Proposição que estarão discutindo e votando. </w:t>
      </w:r>
      <w:proofErr w:type="gramStart"/>
      <w:r w:rsidRPr="005E593A">
        <w:rPr>
          <w:rFonts w:ascii="Times New Roman" w:hAnsi="Times New Roman" w:cs="Times New Roman"/>
          <w:sz w:val="26"/>
          <w:szCs w:val="26"/>
        </w:rPr>
        <w:t>Outrossim</w:t>
      </w:r>
      <w:proofErr w:type="gramEnd"/>
      <w:r w:rsidRPr="005E593A">
        <w:rPr>
          <w:rFonts w:ascii="Times New Roman" w:hAnsi="Times New Roman" w:cs="Times New Roman"/>
          <w:sz w:val="26"/>
          <w:szCs w:val="26"/>
        </w:rPr>
        <w:t xml:space="preserve">, </w:t>
      </w:r>
      <w:r w:rsidRPr="005E593A">
        <w:rPr>
          <w:rFonts w:ascii="Times New Roman" w:hAnsi="Times New Roman" w:cs="Times New Roman"/>
          <w:sz w:val="26"/>
          <w:szCs w:val="26"/>
        </w:rPr>
        <w:lastRenderedPageBreak/>
        <w:t xml:space="preserve">discorre sobre as guias do ITBI recebidas, através de seu requerimento 14/06, solicitando que seja feita, uma relação nominal das mesmas, do adquirente e transmitente para o Prefeito Municipal indagando se essas transações imobiliárias foram as realizadas em sua totalidade no ano de 2005 e 2006. O vereador Darci esclarece que somente toma esta medida para que possa ficar informado e informar com clareza à população e não cair em contradição. 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Carlos Henrique parabeniza ao Prefeito Municipal pela obra que está sendo realizada na Ponte Funda. Informa aos colegas sobre a obra que está sendo feita no campo de futebol de Ericeira, que oferecerá condições de se realizar bons jogos e receber bem aos jogadores, as comunidade e visitantes. O </w:t>
      </w:r>
      <w:proofErr w:type="gramStart"/>
      <w:r w:rsidRPr="005E593A">
        <w:rPr>
          <w:rFonts w:ascii="Times New Roman" w:hAnsi="Times New Roman" w:cs="Times New Roman"/>
          <w:sz w:val="26"/>
          <w:szCs w:val="26"/>
        </w:rPr>
        <w:t>edil</w:t>
      </w:r>
      <w:proofErr w:type="gramEnd"/>
      <w:r w:rsidRPr="005E593A">
        <w:rPr>
          <w:rFonts w:ascii="Times New Roman" w:hAnsi="Times New Roman" w:cs="Times New Roman"/>
          <w:sz w:val="26"/>
          <w:szCs w:val="26"/>
        </w:rPr>
        <w:t xml:space="preserve"> Sebastião pede que conste em ata a situação do vestiário de Sossego, que precisa ser construído, pois ele faz muita falta aos moradores que gostam do futebol e precisa receber os jogadores visitantes. Alerta também sobre a sinalização que está fazendo muita falta na estrada em Silveira Lobo, Quem não sabe da obra da Ponte Funda pega a estrada normalmente por falta de sinalização e depois tem que fazer um trajeto de volta e pegar a outra estrada quando se depara com a estrada interrompida pela obra. O vereador Darci Itaboraí pede que inclua na ata em resposta ao colega Luiz Carlos, que está no galpão da Prefeitura sem trabalhar sem serviço, mas o faz não por vontade própria e sim cumprindo ordens superiores. O senhor Presidente solicita aos vereadores que fazem parte da Comissão de Saúde e Assistência que cheguem mais cedo na próxima terça-feira para conversarem com o Diretor do Departamento de Saúde. Antes de encerrar a Sessão o Presidente convoca uma reunião extraordinária, em seguida para discutir e votar em segunda fase no Projeto de Lei 18/06. Do que para constar lavrou-se a, presente ata que se aceita será por todos assinada.</w:t>
      </w:r>
    </w:p>
    <w:p w:rsidR="005E593A" w:rsidRPr="005E593A" w:rsidRDefault="005E593A" w:rsidP="005E593A">
      <w:pPr>
        <w:spacing w:line="360" w:lineRule="auto"/>
        <w:jc w:val="both"/>
        <w:rPr>
          <w:rFonts w:ascii="Times New Roman" w:hAnsi="Times New Roman" w:cs="Times New Roman"/>
          <w:sz w:val="26"/>
          <w:szCs w:val="26"/>
        </w:rPr>
      </w:pPr>
      <w:bookmarkStart w:id="0" w:name="_GoBack"/>
      <w:bookmarkEnd w:id="0"/>
    </w:p>
    <w:sectPr w:rsidR="005E593A" w:rsidRPr="005E5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C9"/>
    <w:rsid w:val="00011948"/>
    <w:rsid w:val="005E593A"/>
    <w:rsid w:val="00673F5A"/>
    <w:rsid w:val="00711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5588</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2022-04-01T18:30:00Z</dcterms:created>
  <dcterms:modified xsi:type="dcterms:W3CDTF">2022-04-18T19:13:00Z</dcterms:modified>
</cp:coreProperties>
</file>