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48F0" w:rsidRPr="008539E2" w:rsidRDefault="00F40341" w:rsidP="008539E2">
      <w:pPr>
        <w:spacing w:line="360" w:lineRule="auto"/>
        <w:jc w:val="both"/>
        <w:rPr>
          <w:rFonts w:ascii="Times New Roman" w:hAnsi="Times New Roman" w:cs="Times New Roman"/>
          <w:sz w:val="26"/>
          <w:szCs w:val="26"/>
        </w:rPr>
      </w:pPr>
      <w:bookmarkStart w:id="0" w:name="_GoBack"/>
      <w:r w:rsidRPr="008539E2">
        <w:rPr>
          <w:rFonts w:ascii="Times New Roman" w:hAnsi="Times New Roman" w:cs="Times New Roman"/>
          <w:b/>
          <w:sz w:val="26"/>
          <w:szCs w:val="26"/>
        </w:rPr>
        <w:t>Ata da vigésima nona reunião ordinária do segundo período, da segunda sessão legislativa da Câmara Municipal de Santana do Deserto,</w:t>
      </w:r>
      <w:r w:rsidRPr="008539E2">
        <w:rPr>
          <w:rFonts w:ascii="Times New Roman" w:hAnsi="Times New Roman" w:cs="Times New Roman"/>
          <w:sz w:val="26"/>
          <w:szCs w:val="26"/>
        </w:rPr>
        <w:t xml:space="preserve"> realizada no dia vinte e quatro do mês de outubro de dois mil e seis, às dezenove horas e trinta minutos, Presentes no Plenário. Presidente Pedro Paulo Schuchter, Vice-Presidente Carlos Henrique de Carvalho, Secretário Paulo Sérgio Lopes, e os </w:t>
      </w:r>
      <w:proofErr w:type="gramStart"/>
      <w:r w:rsidRPr="008539E2">
        <w:rPr>
          <w:rFonts w:ascii="Times New Roman" w:hAnsi="Times New Roman" w:cs="Times New Roman"/>
          <w:sz w:val="26"/>
          <w:szCs w:val="26"/>
        </w:rPr>
        <w:t>edis</w:t>
      </w:r>
      <w:proofErr w:type="gramEnd"/>
      <w:r w:rsidRPr="008539E2">
        <w:rPr>
          <w:rFonts w:ascii="Times New Roman" w:hAnsi="Times New Roman" w:cs="Times New Roman"/>
          <w:sz w:val="26"/>
          <w:szCs w:val="26"/>
        </w:rPr>
        <w:t xml:space="preserve"> Darci Itaboraí, Sebastião da Costa Rodrigues, Valdevino da Silva Mariano, Wálace Sebastião Vasconcelos Leite, Luiz Carlos Florentino de Souza e Carlos Fernandes de Souza. O Presidente solicita ao Secretário da Mesa que faça a leitura da ata da sessão anterior. Após a leitura a ata foi colocada em apreciação sendo feito uma ressalva pelo </w:t>
      </w:r>
      <w:proofErr w:type="gramStart"/>
      <w:r w:rsidRPr="008539E2">
        <w:rPr>
          <w:rFonts w:ascii="Times New Roman" w:hAnsi="Times New Roman" w:cs="Times New Roman"/>
          <w:sz w:val="26"/>
          <w:szCs w:val="26"/>
        </w:rPr>
        <w:t>edil</w:t>
      </w:r>
      <w:proofErr w:type="gramEnd"/>
      <w:r w:rsidRPr="008539E2">
        <w:rPr>
          <w:rFonts w:ascii="Times New Roman" w:hAnsi="Times New Roman" w:cs="Times New Roman"/>
          <w:sz w:val="26"/>
          <w:szCs w:val="26"/>
        </w:rPr>
        <w:t xml:space="preserve"> Darci Itaboraí, que o valor do salario mínimo do servidor mencionado foi redigido como duzentos e oitenta reais e o certo são: os dez por cento de aumento do servidor foram dados em cima de duzentos e sessenta reais. Nenhuma outra ressalva feita à ata foi à mesma aprovada por todo o Plenário. </w:t>
      </w:r>
      <w:r w:rsidRPr="008539E2">
        <w:rPr>
          <w:rFonts w:ascii="Times New Roman" w:hAnsi="Times New Roman" w:cs="Times New Roman"/>
          <w:b/>
          <w:sz w:val="26"/>
          <w:szCs w:val="26"/>
        </w:rPr>
        <w:t xml:space="preserve">Expediente: </w:t>
      </w:r>
      <w:r w:rsidRPr="008539E2">
        <w:rPr>
          <w:rFonts w:ascii="Times New Roman" w:hAnsi="Times New Roman" w:cs="Times New Roman"/>
          <w:sz w:val="26"/>
          <w:szCs w:val="26"/>
        </w:rPr>
        <w:t xml:space="preserve">leitura de correspondências recebidas. Oficio 262/06 do Executivo Municipal que encaminha a esta Casa os Projetos de Lei 18/06 "Que autoriza o Poder Executivo a incorporar valores aos vencimentos dos servidores municipais e dá outras providências" e 19/06 que "Autoriza a doação em pagamento de bens do município em acordo judicial e dá outras providências"; oficio 14641-A/2006 SEC /Câmara do Tribunal de Contas do estado de Minas Gerais que encaminha copia do parecer Prévio, emitido por aquela corte com o Processo 659.507, informando sobre o procedimento desta Casa para o julgamento das contas do exercício de 2001 bem como informa o prazo para esse julgamento. O senhor Presidente informa que este processo vem pela segunda vez para esta Casa pelo fato do primeiro ter vindo com um relatório de outro município, o de Santana do Pirapama. Esclarece que os </w:t>
      </w:r>
      <w:proofErr w:type="gramStart"/>
      <w:r w:rsidRPr="008539E2">
        <w:rPr>
          <w:rFonts w:ascii="Times New Roman" w:hAnsi="Times New Roman" w:cs="Times New Roman"/>
          <w:sz w:val="26"/>
          <w:szCs w:val="26"/>
        </w:rPr>
        <w:t>edis</w:t>
      </w:r>
      <w:proofErr w:type="gramEnd"/>
      <w:r w:rsidRPr="008539E2">
        <w:rPr>
          <w:rFonts w:ascii="Times New Roman" w:hAnsi="Times New Roman" w:cs="Times New Roman"/>
          <w:sz w:val="26"/>
          <w:szCs w:val="26"/>
        </w:rPr>
        <w:t xml:space="preserve"> receberam em suas mãos cópias xerográficas corretas que vieram neste novo processo, para serem substituídas pelas anteriores, de outra cidade, bem como cópias dos Projetos de Leis 17,18 e 19/06, Comunicação de liberação de verbas do Ministério da Saúde para o Programa de Teto Financeiro de Vigilância em Saúde números 109561198, 10963458, 19959139. Informação de liberação de Recursos Financeiros do Ministério da Educação, número 161636/2006 do FNDE quota </w:t>
      </w:r>
      <w:r w:rsidRPr="008539E2">
        <w:rPr>
          <w:rFonts w:ascii="Times New Roman" w:hAnsi="Times New Roman" w:cs="Times New Roman"/>
          <w:sz w:val="26"/>
          <w:szCs w:val="26"/>
        </w:rPr>
        <w:lastRenderedPageBreak/>
        <w:t xml:space="preserve">número nove Leitura da Proposição de autoria de todos os </w:t>
      </w:r>
      <w:proofErr w:type="gramStart"/>
      <w:r w:rsidRPr="008539E2">
        <w:rPr>
          <w:rFonts w:ascii="Times New Roman" w:hAnsi="Times New Roman" w:cs="Times New Roman"/>
          <w:sz w:val="26"/>
          <w:szCs w:val="26"/>
        </w:rPr>
        <w:t>edis</w:t>
      </w:r>
      <w:proofErr w:type="gramEnd"/>
      <w:r w:rsidRPr="008539E2">
        <w:rPr>
          <w:rFonts w:ascii="Times New Roman" w:hAnsi="Times New Roman" w:cs="Times New Roman"/>
          <w:sz w:val="26"/>
          <w:szCs w:val="26"/>
        </w:rPr>
        <w:t xml:space="preserve">, Moção de Aplauso 14/06 que homenageia e cumprimenta os cirurgiões dentistas que trabalham no município, pela passagem do seu dia em vinte e cinco de outubro, solicitando que seja dado conhecimento deste tributo aos profissionais mencionados. O senhor Presidente solicita aos seus pares que sejam empenhados em estudar o projeto de lei que versa sobre a incorporação do abono a0 salário do servidor, Projeto 18/06 seja colocado na ordem do dia na próxima reunião a fim de rapidamente se fazer justiça ao servidor. </w:t>
      </w:r>
      <w:r w:rsidRPr="008539E2">
        <w:rPr>
          <w:rFonts w:ascii="Times New Roman" w:hAnsi="Times New Roman" w:cs="Times New Roman"/>
          <w:b/>
          <w:sz w:val="26"/>
          <w:szCs w:val="26"/>
        </w:rPr>
        <w:t>Ordem do Dia:</w:t>
      </w:r>
      <w:r w:rsidRPr="008539E2">
        <w:rPr>
          <w:rFonts w:ascii="Times New Roman" w:hAnsi="Times New Roman" w:cs="Times New Roman"/>
          <w:sz w:val="26"/>
          <w:szCs w:val="26"/>
        </w:rPr>
        <w:t xml:space="preserve"> Parecer da Comissão de Legislação e Justiça e Redação Final ao Projeto de lei do </w:t>
      </w:r>
      <w:proofErr w:type="gramStart"/>
      <w:r w:rsidRPr="008539E2">
        <w:rPr>
          <w:rFonts w:ascii="Times New Roman" w:hAnsi="Times New Roman" w:cs="Times New Roman"/>
          <w:sz w:val="26"/>
          <w:szCs w:val="26"/>
        </w:rPr>
        <w:t>edil</w:t>
      </w:r>
      <w:proofErr w:type="gramEnd"/>
      <w:r w:rsidRPr="008539E2">
        <w:rPr>
          <w:rFonts w:ascii="Times New Roman" w:hAnsi="Times New Roman" w:cs="Times New Roman"/>
          <w:sz w:val="26"/>
          <w:szCs w:val="26"/>
        </w:rPr>
        <w:t xml:space="preserve"> Pedro Paulo Schuchter, número 05/2006 que "Dispõe sobre o Acervo Cultural do Município de Santana do Deserto-MG-e-da outras providências" aprovando o projeto e liberando-o para Plenário. Leitura do Parecer conjunto das Comissões de Legislação, Justiça e Redação Final e de Finanças e Orçamento ao Projeto de Lei 16/06 do Executivo Municipal que "Dispõe sobre concessão de subvenção social à Entidade que menciona e dá outras providências concluindo que não existem impedimentos legais que vedem a aprovação da proposição em exame, declarando-se favoráveis ao projeto referido liberando-o para Plenário. O Presidente coloca em discussão e votação o Projeto 16/06, não havendo nenhuma discussão o presidente coloca em primeira fase de votação. O Projeto 16/06 foi aprovado por unanimidade. Neste momento o Presidente pede ao Vice-presidente? que assuma a presidência, para ele, como autor possa explanar os motivos da proposição. O então Presidente Carlos Henrique coloca o Projeto de Lei 05/06 em discussão. O edil autor Pedro Paulo passa aos colegas o interesse de preservar a história deste Município com este Projeto. </w:t>
      </w:r>
      <w:proofErr w:type="gramStart"/>
      <w:r w:rsidRPr="008539E2">
        <w:rPr>
          <w:rFonts w:ascii="Times New Roman" w:hAnsi="Times New Roman" w:cs="Times New Roman"/>
          <w:sz w:val="26"/>
          <w:szCs w:val="26"/>
        </w:rPr>
        <w:t>Preocupa-se</w:t>
      </w:r>
      <w:proofErr w:type="gramEnd"/>
      <w:r w:rsidRPr="008539E2">
        <w:rPr>
          <w:rFonts w:ascii="Times New Roman" w:hAnsi="Times New Roman" w:cs="Times New Roman"/>
          <w:sz w:val="26"/>
          <w:szCs w:val="26"/>
        </w:rPr>
        <w:t xml:space="preserve"> com a história, com a guarda da história, com informações, mapas, fotos e diversos documentos que deverão ser cuidadosamente arrumados e colocados à disposição da população ou de qualquer pessoa que se interesse em conhecer toda a biografia do Município. Se não houver um acervo organizado e sistemático com o tempo este conjunto de informações se perderá. Solicita que os edis se sensibilizem com o seu projeto porque é muito importante para o povo ter a sua memória e a sua história organizada, registrada e documentada. Coloca-se em </w:t>
      </w:r>
      <w:r w:rsidRPr="008539E2">
        <w:rPr>
          <w:rFonts w:ascii="Times New Roman" w:hAnsi="Times New Roman" w:cs="Times New Roman"/>
          <w:sz w:val="26"/>
          <w:szCs w:val="26"/>
        </w:rPr>
        <w:lastRenderedPageBreak/>
        <w:t xml:space="preserve">primeira fase de votação o Projeto de Lei 05/06 que foi aprovada por unanimidade do Plenário. De volta à Presidência o vereador Pedro Paulo coloca em segunda fase de votação o Projeto de Lei 23/05 que "Estabelece a estrutura Administrativa da Prefeitura Municipal de Santana do Deserto e da outras providências". O edil Darci Itaboraí disse que muito já falou sobre este Projeto e que espera que talvez alguns de seus colegas possam ter ideias novas para discutir sobre esta proposição. O vereador Luiz Carlos, Acrescenta que a votação seja nominal. Em segunda fase de votação votam a favor do Projeto: Paulo Sérgio Lopes, Wálace Sebastião Vasconcelos Leite, Carlos Fernandes de Souza, Sebastião da Costa Rodrigues e Carlos Henrique de Carvalho. Votam contra o Projeto 23/05 Valdevino da Silva Mariano, Luiz Carlos Florentino, que </w:t>
      </w:r>
      <w:proofErr w:type="gramStart"/>
      <w:r w:rsidRPr="008539E2">
        <w:rPr>
          <w:rFonts w:ascii="Times New Roman" w:hAnsi="Times New Roman" w:cs="Times New Roman"/>
          <w:sz w:val="26"/>
          <w:szCs w:val="26"/>
        </w:rPr>
        <w:t>solicita</w:t>
      </w:r>
      <w:proofErr w:type="gramEnd"/>
      <w:r w:rsidRPr="008539E2">
        <w:rPr>
          <w:rFonts w:ascii="Times New Roman" w:hAnsi="Times New Roman" w:cs="Times New Roman"/>
          <w:sz w:val="26"/>
          <w:szCs w:val="26"/>
        </w:rPr>
        <w:t xml:space="preserve"> que conste em ata os motivos de votar contra o Projeto pelas mesmas causas relacionadas na reunião anterior: a não contratação de um médico para substituir o Dr. Adair, o salário do servidor público que teve só dez por cento de aumento e por causa dos exames dos pacientes no Posto de Saúde sem serem realizados em face de o paciente pagar a metade do exame; e Darci Itabira que esclarece votar contrário ao Projeto por uma questão de coerência ao longo de dezenoves anos, com relação no funcionalismo e gastos públicos. Pede a Deus que o Executivo seja iluminado com muita sabedoria, porque inteligência para isso ele tem, que pense nos compromissos políticos, mas que pense em outros cargos que precisarão ser preenchidos na Prefeitura. O Projeto foi aprovado com cinco votos favoráveis. O Presidente coloca aos </w:t>
      </w:r>
      <w:proofErr w:type="gramStart"/>
      <w:r w:rsidRPr="008539E2">
        <w:rPr>
          <w:rFonts w:ascii="Times New Roman" w:hAnsi="Times New Roman" w:cs="Times New Roman"/>
          <w:sz w:val="26"/>
          <w:szCs w:val="26"/>
        </w:rPr>
        <w:t>edis</w:t>
      </w:r>
      <w:proofErr w:type="gramEnd"/>
      <w:r w:rsidRPr="008539E2">
        <w:rPr>
          <w:rFonts w:ascii="Times New Roman" w:hAnsi="Times New Roman" w:cs="Times New Roman"/>
          <w:sz w:val="26"/>
          <w:szCs w:val="26"/>
        </w:rPr>
        <w:t xml:space="preserve"> que até dezembro esta casa tem sete reuniões ordinárias, como o tempo em função dos projetos será pouco, provavelmente serão feitas reuniões extraordinárias. Assim o Presidente relaciona os Projetos que ainda estão para serem tramitados por esta Casa e a necessidade que impelirá esta Câmara em realizar reuniões extraordinárias. O </w:t>
      </w:r>
      <w:proofErr w:type="gramStart"/>
      <w:r w:rsidRPr="008539E2">
        <w:rPr>
          <w:rFonts w:ascii="Times New Roman" w:hAnsi="Times New Roman" w:cs="Times New Roman"/>
          <w:sz w:val="26"/>
          <w:szCs w:val="26"/>
        </w:rPr>
        <w:t>edil</w:t>
      </w:r>
      <w:proofErr w:type="gramEnd"/>
      <w:r w:rsidRPr="008539E2">
        <w:rPr>
          <w:rFonts w:ascii="Times New Roman" w:hAnsi="Times New Roman" w:cs="Times New Roman"/>
          <w:sz w:val="26"/>
          <w:szCs w:val="26"/>
        </w:rPr>
        <w:t xml:space="preserve"> Darci Itaboraí faz uma moção de congratulação aos funcionários públicos municipais e estaduais pelo Dia do Funcionário Público no dia vinte e oito de outubro. Relembrando a situação de baixos salários que o funcionalismo tem, citando o salário irrisório que ganha um Professor, por exemplo. O Presidente nomeia Comissão para estudar e dar parecer ao Processo do Tribunal de Contas </w:t>
      </w:r>
      <w:r w:rsidRPr="008539E2">
        <w:rPr>
          <w:rFonts w:ascii="Times New Roman" w:hAnsi="Times New Roman" w:cs="Times New Roman"/>
          <w:sz w:val="26"/>
          <w:szCs w:val="26"/>
        </w:rPr>
        <w:lastRenderedPageBreak/>
        <w:t>pelas contas do exercício de 2001</w:t>
      </w:r>
      <w:proofErr w:type="gramStart"/>
      <w:r w:rsidRPr="008539E2">
        <w:rPr>
          <w:rFonts w:ascii="Times New Roman" w:hAnsi="Times New Roman" w:cs="Times New Roman"/>
          <w:sz w:val="26"/>
          <w:szCs w:val="26"/>
        </w:rPr>
        <w:t>, serão</w:t>
      </w:r>
      <w:proofErr w:type="gramEnd"/>
      <w:r w:rsidRPr="008539E2">
        <w:rPr>
          <w:rFonts w:ascii="Times New Roman" w:hAnsi="Times New Roman" w:cs="Times New Roman"/>
          <w:sz w:val="26"/>
          <w:szCs w:val="26"/>
        </w:rPr>
        <w:t xml:space="preserve"> os vereadores Wálace Sebastião Vasconcelos Leite - PFL, Paulo Sérgio Lopes - PP e Valdevino da Silva Mariano PSDB. Como o vereador Luiz Carlos Florentino não acedeu com a formação da Comissão e demonstrou a necessidade de participar com a sua experiência na participação desta Comissão, o Presidente com a concordância do Plenário, nomeia o </w:t>
      </w:r>
      <w:proofErr w:type="gramStart"/>
      <w:r w:rsidRPr="008539E2">
        <w:rPr>
          <w:rFonts w:ascii="Times New Roman" w:hAnsi="Times New Roman" w:cs="Times New Roman"/>
          <w:sz w:val="26"/>
          <w:szCs w:val="26"/>
        </w:rPr>
        <w:t>edil</w:t>
      </w:r>
      <w:proofErr w:type="gramEnd"/>
      <w:r w:rsidRPr="008539E2">
        <w:rPr>
          <w:rFonts w:ascii="Times New Roman" w:hAnsi="Times New Roman" w:cs="Times New Roman"/>
          <w:sz w:val="26"/>
          <w:szCs w:val="26"/>
        </w:rPr>
        <w:t xml:space="preserve"> Luiz Carlos para também participar da Comissão. </w:t>
      </w:r>
      <w:r w:rsidRPr="008539E2">
        <w:rPr>
          <w:rFonts w:ascii="Times New Roman" w:hAnsi="Times New Roman" w:cs="Times New Roman"/>
          <w:b/>
          <w:sz w:val="26"/>
          <w:szCs w:val="26"/>
        </w:rPr>
        <w:t xml:space="preserve">Palavra Livre: </w:t>
      </w:r>
      <w:r w:rsidRPr="008539E2">
        <w:rPr>
          <w:rFonts w:ascii="Times New Roman" w:hAnsi="Times New Roman" w:cs="Times New Roman"/>
          <w:sz w:val="26"/>
          <w:szCs w:val="26"/>
        </w:rPr>
        <w:t xml:space="preserve">O </w:t>
      </w:r>
      <w:proofErr w:type="gramStart"/>
      <w:r w:rsidRPr="008539E2">
        <w:rPr>
          <w:rFonts w:ascii="Times New Roman" w:hAnsi="Times New Roman" w:cs="Times New Roman"/>
          <w:sz w:val="26"/>
          <w:szCs w:val="26"/>
        </w:rPr>
        <w:t>edil</w:t>
      </w:r>
      <w:proofErr w:type="gramEnd"/>
      <w:r w:rsidRPr="008539E2">
        <w:rPr>
          <w:rFonts w:ascii="Times New Roman" w:hAnsi="Times New Roman" w:cs="Times New Roman"/>
          <w:sz w:val="26"/>
          <w:szCs w:val="26"/>
        </w:rPr>
        <w:t xml:space="preserve"> Sebastião da Costa Rodrigues deseja parabenizar ao senhor Gilmar Quintiliano, que apesar de seus compromissos de trabalho, tem se dedicado muito ao esporte em Sossego. É disponível e incansável em trabalhar pelo futebol localidade. Foi realizado por ele um campeonato muito bom em Sossego. Pede ao Executivo que de uma atenção especial às estradas vicinais do município com máquina e saibro, pois esta é a hora certa, antes das chuvas Assim como, solicita que se coloque saibro na estrada que leva </w:t>
      </w:r>
      <w:proofErr w:type="gramStart"/>
      <w:r w:rsidRPr="008539E2">
        <w:rPr>
          <w:rFonts w:ascii="Times New Roman" w:hAnsi="Times New Roman" w:cs="Times New Roman"/>
          <w:sz w:val="26"/>
          <w:szCs w:val="26"/>
        </w:rPr>
        <w:t>à</w:t>
      </w:r>
      <w:proofErr w:type="gramEnd"/>
      <w:r w:rsidRPr="008539E2">
        <w:rPr>
          <w:rFonts w:ascii="Times New Roman" w:hAnsi="Times New Roman" w:cs="Times New Roman"/>
          <w:sz w:val="26"/>
          <w:szCs w:val="26"/>
        </w:rPr>
        <w:t xml:space="preserve"> fabrica de iogurte em Sossego, na fazenda de propriedade do senhor Carlos Eduardo, pois está difícil para o proprietário escoar a produção, pois está praticamente ilhado, dada as péssimas condições da estrada do sitio. Nada mais havendo a tratar lavrou-se a, presente ata que se aceita será por todos assinada.</w:t>
      </w:r>
      <w:bookmarkEnd w:id="0"/>
    </w:p>
    <w:sectPr w:rsidR="006B48F0" w:rsidRPr="008539E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5E0"/>
    <w:rsid w:val="001B55E0"/>
    <w:rsid w:val="006B48F0"/>
    <w:rsid w:val="008539E2"/>
    <w:rsid w:val="00B33F5C"/>
    <w:rsid w:val="00F4034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1303</Words>
  <Characters>7041</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Usuário</cp:lastModifiedBy>
  <cp:revision>3</cp:revision>
  <dcterms:created xsi:type="dcterms:W3CDTF">2022-04-01T18:12:00Z</dcterms:created>
  <dcterms:modified xsi:type="dcterms:W3CDTF">2022-04-18T19:13:00Z</dcterms:modified>
</cp:coreProperties>
</file>