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4F" w:rsidRDefault="00E26545" w:rsidP="00B240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18">
        <w:rPr>
          <w:rFonts w:ascii="Times New Roman" w:hAnsi="Times New Roman" w:cs="Times New Roman"/>
          <w:b/>
          <w:sz w:val="26"/>
          <w:szCs w:val="26"/>
        </w:rPr>
        <w:t xml:space="preserve">Ata </w:t>
      </w:r>
      <w:bookmarkStart w:id="0" w:name="_GoBack"/>
      <w:bookmarkEnd w:id="0"/>
      <w:r w:rsidRPr="00B24018">
        <w:rPr>
          <w:rFonts w:ascii="Times New Roman" w:hAnsi="Times New Roman" w:cs="Times New Roman"/>
          <w:b/>
          <w:sz w:val="26"/>
          <w:szCs w:val="26"/>
        </w:rPr>
        <w:t>da décima sexta reunião ordinária da segunda Sessão Legislativa da Câmara Municipal de Santana do Deserto,</w:t>
      </w:r>
      <w:r w:rsidRPr="00B24018">
        <w:rPr>
          <w:rFonts w:ascii="Times New Roman" w:hAnsi="Times New Roman" w:cs="Times New Roman"/>
          <w:sz w:val="26"/>
          <w:szCs w:val="26"/>
        </w:rPr>
        <w:t xml:space="preserve"> realizada no dia vinte de junho de dois mil e seis, às dezenove horas e vinte minutos. Verificada a presença dos membros do Poder Legislativo: Presidente Pedro Paulo Schuchter, Vice-Presidente Carlos Henrique de Carvalho, Secretário: Paulo Sérgio Lopes, Darci Itaboraí, Carlos Fernandes de Souza, Luiz Carlos Florentino de Souza, Sebastião da Costa Rodrigues, Wálace Sebastião Vasconcelos Leite. Valdevino da Silva Mariano. O Presidente da Mesa Diretora declara aberta a sessão solicitando ao </w:t>
      </w:r>
      <w:proofErr w:type="gramStart"/>
      <w:r w:rsidRPr="00B2401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4018">
        <w:rPr>
          <w:rFonts w:ascii="Times New Roman" w:hAnsi="Times New Roman" w:cs="Times New Roman"/>
          <w:sz w:val="26"/>
          <w:szCs w:val="26"/>
        </w:rPr>
        <w:t xml:space="preserve"> Secretário que faça as leituras das sessões antecedentes. Aprovadas as atas, foram </w:t>
      </w:r>
      <w:proofErr w:type="gramStart"/>
      <w:r w:rsidRPr="00B24018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B24018">
        <w:rPr>
          <w:rFonts w:ascii="Times New Roman" w:hAnsi="Times New Roman" w:cs="Times New Roman"/>
          <w:sz w:val="26"/>
          <w:szCs w:val="26"/>
        </w:rPr>
        <w:t xml:space="preserve"> mesmas assinadas por todos os edis. </w:t>
      </w:r>
      <w:r w:rsidRPr="00B24018">
        <w:rPr>
          <w:rFonts w:ascii="Times New Roman" w:hAnsi="Times New Roman" w:cs="Times New Roman"/>
          <w:b/>
          <w:sz w:val="26"/>
          <w:szCs w:val="26"/>
        </w:rPr>
        <w:t>Expediente:</w:t>
      </w:r>
      <w:r w:rsidRPr="00B24018">
        <w:rPr>
          <w:rFonts w:ascii="Times New Roman" w:hAnsi="Times New Roman" w:cs="Times New Roman"/>
          <w:sz w:val="26"/>
          <w:szCs w:val="26"/>
        </w:rPr>
        <w:t xml:space="preserve"> Leitura do oficio 143/06 do Executivo Municipal que encaminha </w:t>
      </w:r>
      <w:proofErr w:type="gramStart"/>
      <w:r w:rsidRPr="00B24018">
        <w:rPr>
          <w:rFonts w:ascii="Times New Roman" w:hAnsi="Times New Roman" w:cs="Times New Roman"/>
          <w:sz w:val="26"/>
          <w:szCs w:val="26"/>
        </w:rPr>
        <w:t>à</w:t>
      </w:r>
      <w:proofErr w:type="gramEnd"/>
      <w:r w:rsidRPr="00B24018">
        <w:rPr>
          <w:rFonts w:ascii="Times New Roman" w:hAnsi="Times New Roman" w:cs="Times New Roman"/>
          <w:sz w:val="26"/>
          <w:szCs w:val="26"/>
        </w:rPr>
        <w:t xml:space="preserve"> Casa Leis Municipais sancionadas. Leitura de correspondência do Ministério da Educação que comunica liberação de recursos do FNDE. Leitura da Indicação 62/06 de autoria do </w:t>
      </w:r>
      <w:proofErr w:type="gramStart"/>
      <w:r w:rsidRPr="00B2401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4018">
        <w:rPr>
          <w:rFonts w:ascii="Times New Roman" w:hAnsi="Times New Roman" w:cs="Times New Roman"/>
          <w:sz w:val="26"/>
          <w:szCs w:val="26"/>
        </w:rPr>
        <w:t xml:space="preserve"> Carlos Fernandes onde indica a colocação de mais oito lixeiras na localidade de Sossego, Leitura do Requerimento 14/06 de autoria do vereador Darci Itaboraí que requer do Executivo Municipal o envio a esta Casa de Leis as cópias das guias de ITBI expedidas pela Prefeitura Municipal, nos anos de 2005 e de 2006, até a presente data. </w:t>
      </w:r>
      <w:r w:rsidRPr="00B24018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B24018">
        <w:rPr>
          <w:rFonts w:ascii="Times New Roman" w:hAnsi="Times New Roman" w:cs="Times New Roman"/>
          <w:sz w:val="26"/>
          <w:szCs w:val="26"/>
        </w:rPr>
        <w:t xml:space="preserve"> o autor da Indicação 62/06 informa ao plenário que as lixeiras pedidas anteriormente nesta Casa foram colocadas em Sossego, mas estas pedidas desta vez</w:t>
      </w:r>
      <w:proofErr w:type="gramStart"/>
      <w:r w:rsidRPr="00B24018">
        <w:rPr>
          <w:rFonts w:ascii="Times New Roman" w:hAnsi="Times New Roman" w:cs="Times New Roman"/>
          <w:sz w:val="26"/>
          <w:szCs w:val="26"/>
        </w:rPr>
        <w:t>, são</w:t>
      </w:r>
      <w:proofErr w:type="gramEnd"/>
      <w:r w:rsidRPr="00B24018">
        <w:rPr>
          <w:rFonts w:ascii="Times New Roman" w:hAnsi="Times New Roman" w:cs="Times New Roman"/>
          <w:sz w:val="26"/>
          <w:szCs w:val="26"/>
        </w:rPr>
        <w:t xml:space="preserve"> necessárias para serem colocadas em outras ruas, que não foram atendidas e que necessitam dessa providência, Aprovada a indicação por unanimidade. O </w:t>
      </w:r>
      <w:proofErr w:type="gramStart"/>
      <w:r w:rsidRPr="00B2401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B24018">
        <w:rPr>
          <w:rFonts w:ascii="Times New Roman" w:hAnsi="Times New Roman" w:cs="Times New Roman"/>
          <w:sz w:val="26"/>
          <w:szCs w:val="26"/>
        </w:rPr>
        <w:t xml:space="preserve"> Darci Itaboraí autor do Requerimento 14/06 diz da necessidade da Casa ter conhecimento desses documentos a fim de saber como são feitas as transações imobiliárias no município. Requerimento aceito pelo Plenário por unanimidade. Apresentação dos Pareceres ao Projeto de Lei 08/06 que "Dispõe sobre as diretrizes orçamentárias para o exercício financeiro de 2007 e dá outras providências", a Comissão de Legislação Justiça e Redação Final </w:t>
      </w:r>
      <w:proofErr w:type="gramStart"/>
      <w:r w:rsidRPr="00B24018">
        <w:rPr>
          <w:rFonts w:ascii="Times New Roman" w:hAnsi="Times New Roman" w:cs="Times New Roman"/>
          <w:sz w:val="26"/>
          <w:szCs w:val="26"/>
        </w:rPr>
        <w:t>aprova</w:t>
      </w:r>
      <w:proofErr w:type="gramEnd"/>
      <w:r w:rsidRPr="00B24018">
        <w:rPr>
          <w:rFonts w:ascii="Times New Roman" w:hAnsi="Times New Roman" w:cs="Times New Roman"/>
          <w:sz w:val="26"/>
          <w:szCs w:val="26"/>
        </w:rPr>
        <w:t xml:space="preserve"> sem restrições o Projeto, recomendando-o para Plenário: a Comissão de Orçamento e Finanças</w:t>
      </w:r>
      <w:r w:rsidR="00650BA8" w:rsidRPr="00B24018">
        <w:rPr>
          <w:rFonts w:ascii="Times New Roman" w:hAnsi="Times New Roman" w:cs="Times New Roman"/>
          <w:sz w:val="26"/>
          <w:szCs w:val="26"/>
        </w:rPr>
        <w:t xml:space="preserve"> aprova e recomenda o Projeto liberando-o para votação no Plenário. Apresentação ao Plenário dos Pareceres da Comissão de Legislação Justiça e Redação Final e </w:t>
      </w:r>
      <w:r w:rsidR="00650BA8" w:rsidRPr="00B24018">
        <w:rPr>
          <w:rFonts w:ascii="Times New Roman" w:hAnsi="Times New Roman" w:cs="Times New Roman"/>
          <w:sz w:val="26"/>
          <w:szCs w:val="26"/>
        </w:rPr>
        <w:lastRenderedPageBreak/>
        <w:t xml:space="preserve">Comissão Finanças e Orçamento favoráveis 30 Projeto de Lei 04/06 de autoria do vereador Paulo Sérgio que "Reconhece de Utilidade Pública a Associação de Moradores do Bairro das Flores do Município de Santana do Deserto". Colocados em primeira fase de votação o Projeto de Lei 08/06 foi aprovado por unanimidade pelo Plenário, aprovado, igualmente, o Projeto de Lei 04/06 por unanimidade de votos. Colocado em segunda fase de votação o Projeto de Lei 06/06-que "Dispõe sobre o estágio de estudantes de estabelecimentos de ensino superior e de ensino profissionalizante do 2° Grau e </w:t>
      </w:r>
      <w:proofErr w:type="gramStart"/>
      <w:r w:rsidR="00650BA8" w:rsidRPr="00B24018">
        <w:rPr>
          <w:rFonts w:ascii="Times New Roman" w:hAnsi="Times New Roman" w:cs="Times New Roman"/>
          <w:sz w:val="26"/>
          <w:szCs w:val="26"/>
        </w:rPr>
        <w:t>dá</w:t>
      </w:r>
      <w:proofErr w:type="gramEnd"/>
      <w:r w:rsidR="00650BA8" w:rsidRPr="00B24018">
        <w:rPr>
          <w:rFonts w:ascii="Times New Roman" w:hAnsi="Times New Roman" w:cs="Times New Roman"/>
          <w:sz w:val="26"/>
          <w:szCs w:val="26"/>
        </w:rPr>
        <w:t xml:space="preserve"> outras providências", em votação nominal o Projeto foi votado desta forma: vereadores Carlos Henrique, Sebastião, Valdevino, Luiz Carlos, Carlos Fernandes, Wálace e Paulo Sérgio votaram a favor do Projeto. O vereador Darci Itaboraí se absteve de votar. Destarte, o projeto foi aprovado com sete votos favoráveis.</w:t>
      </w:r>
      <w:r w:rsidR="00650BA8" w:rsidRPr="00B24018">
        <w:rPr>
          <w:rFonts w:ascii="Times New Roman" w:hAnsi="Times New Roman" w:cs="Times New Roman"/>
          <w:b/>
          <w:sz w:val="26"/>
          <w:szCs w:val="26"/>
        </w:rPr>
        <w:t xml:space="preserve"> Palavra Livre: </w:t>
      </w:r>
      <w:r w:rsidR="00650BA8" w:rsidRPr="00B24018">
        <w:rPr>
          <w:rFonts w:ascii="Times New Roman" w:hAnsi="Times New Roman" w:cs="Times New Roman"/>
          <w:sz w:val="26"/>
          <w:szCs w:val="26"/>
        </w:rPr>
        <w:t xml:space="preserve">O </w:t>
      </w:r>
      <w:proofErr w:type="gramStart"/>
      <w:r w:rsidR="00650BA8" w:rsidRPr="00B2401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650BA8" w:rsidRPr="00B24018">
        <w:rPr>
          <w:rFonts w:ascii="Times New Roman" w:hAnsi="Times New Roman" w:cs="Times New Roman"/>
          <w:sz w:val="26"/>
          <w:szCs w:val="26"/>
        </w:rPr>
        <w:t xml:space="preserve"> Darci Itaboraí indaga se chegou a esta Casa as prestações de contas do ano de 2005 até dezembro. Solicita que esta documentação chegue à Câmara para estarem assim, à disposição do povo, e que deve ser inclusive, amplamente divulgado à população sobre o seu direito de examinar estes documentos, e que ficarão à disponibilidade por sessenta dias. Explica aos nobres colegas que se absteve de votar, pois o Projeto de Lei 06/06 é redundante, existindo Leis Federais que versam sobre a matéria. Continua dizendo que este Projeto foi um teste para a Casa e que o Dr. Frederico, advogado da Prefeitura Municipal, deveria ter sido mais atual ao fazer o Projeto, pois transcreveu na íntegra uma lei tão antiga, de 1977, quando tinha uma mais atual. O </w:t>
      </w:r>
      <w:proofErr w:type="gramStart"/>
      <w:r w:rsidR="00650BA8" w:rsidRPr="00B2401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650BA8" w:rsidRPr="00B24018">
        <w:rPr>
          <w:rFonts w:ascii="Times New Roman" w:hAnsi="Times New Roman" w:cs="Times New Roman"/>
          <w:sz w:val="26"/>
          <w:szCs w:val="26"/>
        </w:rPr>
        <w:t xml:space="preserve"> Carlos Fernandes faz um requerimento verbal para a colocação de uma torneira no ponto de ônibus em Silveira Lobo, perto do armazém do Sr. Ozório, que é uma necessidade para as pessoas que usam ônibus naquela localidade. Parabeniza ao Prefeito por ter mandado roçar as margens dos rios, fazendo a limpeza que é tão necessária e que foi pedida, no passado por esta Casa. O vereador Paulo Sérgio solicita a colocação de uma tampa no bueiro, em Serraria, perto da Guarita do Guarda da MRS, na travessia, pois o mesmo está a céu aberto, causando maus cheiros e má higiene daquele local. O Presidente marca a próxima reunião para o dia vinte e nove, às dezenove horas, indagando aos </w:t>
      </w:r>
      <w:proofErr w:type="gramStart"/>
      <w:r w:rsidR="00650BA8" w:rsidRPr="00B24018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650BA8" w:rsidRPr="00B24018">
        <w:rPr>
          <w:rFonts w:ascii="Times New Roman" w:hAnsi="Times New Roman" w:cs="Times New Roman"/>
          <w:sz w:val="26"/>
          <w:szCs w:val="26"/>
        </w:rPr>
        <w:t xml:space="preserve"> se vê em algum inconveniente para </w:t>
      </w:r>
      <w:r w:rsidR="00650BA8" w:rsidRPr="00B24018">
        <w:rPr>
          <w:rFonts w:ascii="Times New Roman" w:hAnsi="Times New Roman" w:cs="Times New Roman"/>
          <w:sz w:val="26"/>
          <w:szCs w:val="26"/>
        </w:rPr>
        <w:lastRenderedPageBreak/>
        <w:t xml:space="preserve">a sessão acontecer nesta data. Com a concordância do Plenário a sessão ficou assim marcada. Do que para constar lavrou se </w:t>
      </w:r>
      <w:proofErr w:type="gramStart"/>
      <w:r w:rsidR="00650BA8" w:rsidRPr="00B24018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650BA8" w:rsidRPr="00B24018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</w:p>
    <w:p w:rsidR="00B24018" w:rsidRPr="00B24018" w:rsidRDefault="00B24018" w:rsidP="00B240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24018" w:rsidRPr="00B24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A0"/>
    <w:rsid w:val="00147826"/>
    <w:rsid w:val="00650BA8"/>
    <w:rsid w:val="00B24018"/>
    <w:rsid w:val="00CC434F"/>
    <w:rsid w:val="00DB2FA0"/>
    <w:rsid w:val="00E2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2022-03-31T18:28:00Z</dcterms:created>
  <dcterms:modified xsi:type="dcterms:W3CDTF">2022-04-18T18:54:00Z</dcterms:modified>
</cp:coreProperties>
</file>