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0D" w:rsidRPr="00BF5C36" w:rsidRDefault="005E7707" w:rsidP="00BF5C3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F5C36">
        <w:rPr>
          <w:rFonts w:ascii="Times New Roman" w:hAnsi="Times New Roman" w:cs="Times New Roman"/>
          <w:b/>
          <w:sz w:val="26"/>
          <w:szCs w:val="26"/>
        </w:rPr>
        <w:t>Ata da sexta reunião ordinária da segunda Sessão Legislativa da Câmara Municipal de Santana do Deserto,</w:t>
      </w:r>
      <w:r w:rsidRPr="00BF5C36">
        <w:rPr>
          <w:rFonts w:ascii="Times New Roman" w:hAnsi="Times New Roman" w:cs="Times New Roman"/>
          <w:sz w:val="26"/>
          <w:szCs w:val="26"/>
        </w:rPr>
        <w:t xml:space="preserve"> realizada no dia quatro de abril de dois mil e seis,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dezenove horas e trinta minutos. Verificada a presença dos membros do Poder Legislativo: Presidente Pedro Paulo Schuchter, Vice-Presidente Carlos Henrique de Carvalho, Secretário: Paulo Sérgio Lopes, Darci Itaboraí, Carlos Fernandes de Souza, Sebastião da Costa Rodrigues, Wálace Sebastião Vasconcelos Leite, Valdevino da Silva Mariano e Luiz Carlos Florentino de Souza O Presidente da Mesa Diretora desta Casa declara aberta a sessão, pedindo ao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Paulo Sérgio, Secretário, que fizesse a leitura das atas das sessões anteriores, quinta reunião ordinária e quinta reunião extraordinária. Colocada em apreciação as mesmas foram aceitas pelo plenário sem ressalvas. </w:t>
      </w:r>
      <w:r w:rsidRPr="00BF5C36">
        <w:rPr>
          <w:rFonts w:ascii="Times New Roman" w:hAnsi="Times New Roman" w:cs="Times New Roman"/>
          <w:b/>
          <w:sz w:val="26"/>
          <w:szCs w:val="26"/>
        </w:rPr>
        <w:t>Expediente:</w:t>
      </w:r>
      <w:r w:rsidRPr="00BF5C36">
        <w:rPr>
          <w:rFonts w:ascii="Times New Roman" w:hAnsi="Times New Roman" w:cs="Times New Roman"/>
          <w:sz w:val="26"/>
          <w:szCs w:val="26"/>
        </w:rPr>
        <w:t xml:space="preserve"> Leitura-da-correspondência recebida do Executivo Municipal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oficio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número 74/2006, que encaminha à Câmara cópia do convênio firmado com o Governo do Estado de Minas Gerais, cópia do contrato de compra e venda do Governo de Minas Gerais por meio da Secretaria de Estado de Desenvolvimento Económico com a CNB Latin Americand Ltda, cópia da Nota Fiscal do bem e cópia do Termo aditivo do Convênio. Oficio do Executivo Municipal de número 77/2006 que encaminha a esta Casa Cópia das leis 794/06 que "Institui no Município de Santana do Deserto a Semana do Meio Ambiente" e Lei 795/06 que "Cria o Cargo de Secretário Geral da Câmara Municipal de Santana do Deserto-MG e dá outras providências". Convite da Diretoria de Associação de Moradores do bairro das Flores para cerimônia de Posse dessa diretoria em oito de abril de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2006 ás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dezesseis horas, na quadra Poliesportiva Nélson Viana. O Clube do Cavalo do Bairro das Flores convida para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a VI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Festa do Peão do Bairro das Flores nos dias 21, 22, e 23 de abril. Oficio 1.300 do Secretário do Estado de Agricultura, Pecuária e Abastecimento comunicando seu desligamento desse cargo e apresentando seu sucessor Marco Antônio Rodrigues da Cunha. Leitura da Emenda Modificativa 01/2006 proposta pelo vereador Paulo Sérgio Lopes que modifica a redação do artigo 4° do Projeto de Lei 02/2006 do Executivo Municipal. Apresentação das Proposições desta sessão; Indicação 37/06 de autoria do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Luiz Carlos Florentino de Souza que solicita ao Prefeito </w:t>
      </w:r>
      <w:r w:rsidRPr="00BF5C36">
        <w:rPr>
          <w:rFonts w:ascii="Times New Roman" w:hAnsi="Times New Roman" w:cs="Times New Roman"/>
          <w:sz w:val="26"/>
          <w:szCs w:val="26"/>
        </w:rPr>
        <w:lastRenderedPageBreak/>
        <w:t>Municipal uma ambulância em boas condições de segurança para fazer atendimentos noturnos, visto a que tem feito esses serviços estar em estado precaríssimo, e tem tidos panes graves em sua</w:t>
      </w:r>
      <w:r w:rsidRPr="00BF5C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C36">
        <w:rPr>
          <w:rFonts w:ascii="Times New Roman" w:hAnsi="Times New Roman" w:cs="Times New Roman"/>
          <w:sz w:val="26"/>
          <w:szCs w:val="26"/>
        </w:rPr>
        <w:t>parte</w:t>
      </w:r>
      <w:r w:rsidR="00E25DD5" w:rsidRPr="00BF5C36">
        <w:rPr>
          <w:rFonts w:ascii="Times New Roman" w:hAnsi="Times New Roman" w:cs="Times New Roman"/>
          <w:sz w:val="26"/>
          <w:szCs w:val="26"/>
        </w:rPr>
        <w:t xml:space="preserve"> </w:t>
      </w:r>
      <w:r w:rsidRPr="00BF5C36">
        <w:rPr>
          <w:rFonts w:ascii="Times New Roman" w:hAnsi="Times New Roman" w:cs="Times New Roman"/>
          <w:sz w:val="26"/>
          <w:szCs w:val="26"/>
        </w:rPr>
        <w:t xml:space="preserve">elétrica, colocando em risco a vida </w:t>
      </w:r>
      <w:r w:rsidR="00E25DD5" w:rsidRPr="00BF5C36">
        <w:rPr>
          <w:rFonts w:ascii="Times New Roman" w:hAnsi="Times New Roman" w:cs="Times New Roman"/>
          <w:sz w:val="26"/>
          <w:szCs w:val="26"/>
        </w:rPr>
        <w:t>dos pacientes e motoristas</w:t>
      </w:r>
      <w:r w:rsidRPr="00BF5C36">
        <w:rPr>
          <w:rFonts w:ascii="Times New Roman" w:hAnsi="Times New Roman" w:cs="Times New Roman"/>
          <w:sz w:val="26"/>
          <w:szCs w:val="26"/>
        </w:rPr>
        <w:t xml:space="preserve">. Indicação 38/06 do vereador Valdevino da Silva Mariano que indica ao Executivo </w:t>
      </w:r>
      <w:r w:rsidR="00E25DD5" w:rsidRPr="00BF5C36">
        <w:rPr>
          <w:rFonts w:ascii="Times New Roman" w:hAnsi="Times New Roman" w:cs="Times New Roman"/>
          <w:sz w:val="26"/>
          <w:szCs w:val="26"/>
        </w:rPr>
        <w:t>à troca de nove lâmpadas queimadas na Praça da Igreja de Ericeira, que se encontra quase no escuro, no total a praça</w:t>
      </w:r>
      <w:r w:rsidRPr="00BF5C36">
        <w:rPr>
          <w:rFonts w:ascii="Times New Roman" w:hAnsi="Times New Roman" w:cs="Times New Roman"/>
          <w:sz w:val="26"/>
          <w:szCs w:val="26"/>
        </w:rPr>
        <w:t xml:space="preserve"> tem treze postes. Indicação 39.06 do edil Carlos Fernandes de Souza que indica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30 Prefeito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do </w:t>
      </w:r>
      <w:r w:rsidR="00E25DD5" w:rsidRPr="00BF5C36">
        <w:rPr>
          <w:rFonts w:ascii="Times New Roman" w:hAnsi="Times New Roman" w:cs="Times New Roman"/>
          <w:sz w:val="26"/>
          <w:szCs w:val="26"/>
        </w:rPr>
        <w:t>Município</w:t>
      </w:r>
      <w:r w:rsidRPr="00BF5C36">
        <w:rPr>
          <w:rFonts w:ascii="Times New Roman" w:hAnsi="Times New Roman" w:cs="Times New Roman"/>
          <w:sz w:val="26"/>
          <w:szCs w:val="26"/>
        </w:rPr>
        <w:t xml:space="preserve"> a necessidade premente de se construir um guarda-corpo na ponte da Rus Manoel Viana, principalmente por ser uma rua que leva a Escola Municipal Juscelino Kubitschek, onde transita muitas crianças, oferecendo muitos riscos esta ponte quebrada. De autoria do vereador Darci </w:t>
      </w:r>
      <w:r w:rsidR="00E25DD5" w:rsidRPr="00BF5C36">
        <w:rPr>
          <w:rFonts w:ascii="Times New Roman" w:hAnsi="Times New Roman" w:cs="Times New Roman"/>
          <w:sz w:val="26"/>
          <w:szCs w:val="26"/>
        </w:rPr>
        <w:t>Itaboraí</w:t>
      </w:r>
      <w:r w:rsidRPr="00BF5C36">
        <w:rPr>
          <w:rFonts w:ascii="Times New Roman" w:hAnsi="Times New Roman" w:cs="Times New Roman"/>
          <w:sz w:val="26"/>
          <w:szCs w:val="26"/>
        </w:rPr>
        <w:t xml:space="preserve">: o Pedido de Informação 01/06 que solicita informar o </w:t>
      </w:r>
      <w:r w:rsidR="00E25DD5" w:rsidRPr="00BF5C36">
        <w:rPr>
          <w:rFonts w:ascii="Times New Roman" w:hAnsi="Times New Roman" w:cs="Times New Roman"/>
          <w:sz w:val="26"/>
          <w:szCs w:val="26"/>
        </w:rPr>
        <w:t>porquê</w:t>
      </w:r>
      <w:r w:rsidRPr="00BF5C36">
        <w:rPr>
          <w:rFonts w:ascii="Times New Roman" w:hAnsi="Times New Roman" w:cs="Times New Roman"/>
          <w:sz w:val="26"/>
          <w:szCs w:val="26"/>
        </w:rPr>
        <w:t xml:space="preserve"> dos funcionários da Educação, Regentes de l' a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série do Ensino Fundamental não estarem recebendo os vinte por cento de ajuda de custo, conforme determina o artigo 52 da Lei Municipal 676169. Requerimento 04/06 que requer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providencias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de instalação de Redutores de Velocidade na Praça Mauro Roquete Pinto, em frente ao número 60 e em frente ao Redondo’s Bar, na Rua Cândido Ferreira, no centro de Santana do Deserto. Requerimento 05/06 que requer que seja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providenciado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a instalação de uma placa de sinalização referentes aos quebra molas já existentes na estrada de Serraria a Bairro das Flores, no trecho da Pedreira </w:t>
      </w:r>
      <w:r w:rsidRPr="00BF5C36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BF5C36">
        <w:rPr>
          <w:rFonts w:ascii="Times New Roman" w:hAnsi="Times New Roman" w:cs="Times New Roman"/>
          <w:sz w:val="26"/>
          <w:szCs w:val="26"/>
        </w:rPr>
        <w:t xml:space="preserve"> As proposições dos senhores vereadores, apos as explicações de seus autores aos pedidos e indicações, e discussão pelo plenário, foram aprovadas por unanimidade pela assembleia. Em discussão e votação da Emenda Modificativa 01/2006 proposta pelo vereador Paulo Sérgio Lopes que modifica a redação do artigo </w:t>
      </w:r>
      <w:proofErr w:type="gramStart"/>
      <w:r w:rsidRPr="00BF5C36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BF5C36">
        <w:rPr>
          <w:rFonts w:ascii="Times New Roman" w:hAnsi="Times New Roman" w:cs="Times New Roman"/>
          <w:sz w:val="26"/>
          <w:szCs w:val="26"/>
        </w:rPr>
        <w:t xml:space="preserve"> do Projeto de Lei 02/2006 do Executivo Municipal que Dispõe sobre Abertura de Crédito Especial". E colocada em votação a Emenda que foi aprovada por unanimidade fazendo parte do Projeto de Lei 02/2006 As Comissões de Legislação Justiça e Redação Final e de Finanças e Orçamento Comissões dão Parecer verbal favorável ao Projeto de Lei 02/2006 que teve alteração em sua Redação Final, ficando o artigo 4° conforme a Emenda 01/06 assim redigido: "Art. 4°- Esta lei entrará em vigor na data de sua publicação, por </w:t>
      </w:r>
      <w:r w:rsidRPr="00BF5C36">
        <w:rPr>
          <w:rFonts w:ascii="Times New Roman" w:hAnsi="Times New Roman" w:cs="Times New Roman"/>
          <w:sz w:val="26"/>
          <w:szCs w:val="26"/>
        </w:rPr>
        <w:lastRenderedPageBreak/>
        <w:t xml:space="preserve">afixação, com efeitos financeiros retroativos a 20 de março de 2006" As Comissões de Legislação Justiça e Redação Final e de Finanças e Orçamento dão parecer verbal favorável ao Projeto de Lei 02/2006 com a Redação Final. O Projeto é colocado em discussão e votação sendo aprovado por unanimidade pelo plenário em primeira fase. O Projeto de Lei 03/2006 que "Altera o Programa 016-Melhoria no Transporte do Município, constante do Plano Plurianual para o período de 2006-2009" tem Parecer Conjunto favorável das Comissões de Legislação, Justiça e Redação Final e de Finanças e Orçamento. </w:t>
      </w:r>
      <w:r w:rsidR="00E25DD5" w:rsidRPr="00BF5C36">
        <w:rPr>
          <w:rFonts w:ascii="Times New Roman" w:hAnsi="Times New Roman" w:cs="Times New Roman"/>
          <w:sz w:val="26"/>
          <w:szCs w:val="26"/>
        </w:rPr>
        <w:t>C</w:t>
      </w:r>
      <w:r w:rsidRPr="00BF5C36">
        <w:rPr>
          <w:rFonts w:ascii="Times New Roman" w:hAnsi="Times New Roman" w:cs="Times New Roman"/>
          <w:sz w:val="26"/>
          <w:szCs w:val="26"/>
        </w:rPr>
        <w:t>olocado</w:t>
      </w:r>
      <w:r w:rsidR="00E25DD5" w:rsidRPr="00BF5C36">
        <w:rPr>
          <w:rFonts w:ascii="Times New Roman" w:hAnsi="Times New Roman" w:cs="Times New Roman"/>
          <w:sz w:val="26"/>
          <w:szCs w:val="26"/>
        </w:rPr>
        <w:t xml:space="preserve"> em primeira fase de discussão e votação o Projeto de Lei 03/2006 aprovado por unanimidade. Palavra Livre: O edil Luiz Carlos Florentino de Souza relata do fato que aconteceu no Posto de Saúde de Santana, relembrando que a Saúde tem quatro carros para atendimento a população, que merece carinho e atenção. Ocorre que o veiculo mais usado à noite é a ambulância Ipanema, por conta disso um paciente procurou o vereador para reclamar da falta de condição deste carro para fazer viagens Este carro apagou completamente na estrada, na altura do Galão, ficando o motorista em sérios apuros com uma criança passando mal, tendo que viajar com lanterna até Levy Gasparian, correndo sérios riscos. O vereador afirma que é preciso levar ao conhecimento do Prefeito para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se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ter um carro para viajar à noite com segurança. A noite tem dois motoristas de plantão no Posto de Saúde, mas somente um motorista trabalha na ambulância nova, o motorista José Botelho só pode dirigir na ambulância-antiga e sem condições, para atender aos pacientes.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Esta ambulâncias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quando conserta um defeito, aparece outro, ela não oferece segurança e até vidros faltam É preciso ter mais consideração com os motoristas da noite. O senhor José Botelho tem mais de vinte anos de Prefeitura, sendo o motorista mais velho da Prefeitura, Apela para que deixe a comunidade usar aquilo que é deles. O edil Darci Itaboraí diz ter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caso, que é crítico, o Operador de Maquina da Prefeitura vem trabalhando a mais de um ano em vários outros serviços na Prefeitura, como um funcionário de Serviços Gerais Ele é concursado para este cargo e agora que tem uma máquina nova, colocam outra pessoa para fazer o seu serviço. Este é o caso do Aloisio Cesar Campos Mandaram outra pessoa para conhecer a máquina em Belo </w:t>
      </w:r>
      <w:r w:rsidR="00E25DD5" w:rsidRPr="00BF5C36">
        <w:rPr>
          <w:rFonts w:ascii="Times New Roman" w:hAnsi="Times New Roman" w:cs="Times New Roman"/>
          <w:sz w:val="26"/>
          <w:szCs w:val="26"/>
        </w:rPr>
        <w:lastRenderedPageBreak/>
        <w:t xml:space="preserve">Horizonte da Base contra nenhum funcionário, mas acha que o funcionário que pode fazer o seu trabalho, pois ele é efetivo para isso e pode ser reciclado. O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Luiz Carlos pergunta: o que é isso? O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Darci Itaboraí responde que isso é desvio de função, o que não pode acontecer no Serviço Público. O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Sebastião da Costa Rodrigues pede ao Presidente licença para fazer um pedido verbal ao senhor Prefeito Municipal, em caráter de urgência. Refere-se a Sossego que necessita de dois redutores de velocidade, pois o trânsito naquela localidade está perigoso em sua via principal. Um quebra-molas necessário é em frente à Escola Municipal e o outro em frente ao campo de futebol. Usando da palavra livre o vereador Carlos Henrique diz aos colegas que não tem nada contra nenhuma indicação do Plenário, mas acha que o Executivo deve priorizar alguns pedidos feitos por esta Casa. Algumas medidas pedidas são urgentes, pois estão em estado crucial. Convida aos colegas para visitarem Ericeira para ver a água de sua localidade, a caixa d'água, como funciona a distribuição e captação da água. É preciso, diz ele, os colegas virem para saberem da prioridade que ele menciona. O senhor Presidente convoca para uma reunião extraordinária, logo após o término desta sessão a fim de discutir e votar sobre os Projetos de Leis 02/06 e03/06. Do que para constar lavrou-se </w:t>
      </w:r>
      <w:proofErr w:type="gramStart"/>
      <w:r w:rsidR="00E25DD5" w:rsidRPr="00BF5C3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25DD5" w:rsidRPr="00BF5C36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FC330D" w:rsidRPr="00BF5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0D"/>
    <w:rsid w:val="0006580D"/>
    <w:rsid w:val="005E7707"/>
    <w:rsid w:val="00BF5C36"/>
    <w:rsid w:val="00E25DD5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2022-03-30T19:46:00Z</dcterms:created>
  <dcterms:modified xsi:type="dcterms:W3CDTF">2022-04-18T18:47:00Z</dcterms:modified>
</cp:coreProperties>
</file>