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91" w:rsidRPr="005D3240" w:rsidRDefault="00747AB4" w:rsidP="005D32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D3240">
        <w:rPr>
          <w:rFonts w:ascii="Times New Roman" w:hAnsi="Times New Roman" w:cs="Times New Roman"/>
          <w:b/>
          <w:sz w:val="26"/>
          <w:szCs w:val="26"/>
        </w:rPr>
        <w:t>Ata da primeira reunião extraordinária da segunda Sessão Legislativa da Câmara Municipal de Santana do Deserto,</w:t>
      </w:r>
      <w:r w:rsidRPr="005D3240">
        <w:rPr>
          <w:rFonts w:ascii="Times New Roman" w:hAnsi="Times New Roman" w:cs="Times New Roman"/>
          <w:sz w:val="26"/>
          <w:szCs w:val="26"/>
        </w:rPr>
        <w:t xml:space="preserve"> realizada em dezessete de janeiro de dois mil e seis, às dezenove horas. Verificada a presença de todos os membros do Poder Legislativo: Presidente Pedro Paulo Schuchter, Vice Presidente Carlos Henrique de Carvalho, Secretário Paulo Sérgio Lopes, e dos </w:t>
      </w:r>
      <w:proofErr w:type="gramStart"/>
      <w:r w:rsidRPr="005D324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5D3240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Sebastião da Costa Rodrigues, Wálace Sebastião Vasconcelos Leite e Valdevino da Silva Mariano, o senhor Presidente iniciou a assembleia solicitando ao Secretário da mesa que fizesse a leitura da ata da reunião extraordinária, realizada de vinte e dois de dezembro de dois mil e cinco. Colocadas em discussão, após a leitura, a ata foi declarada, após ouvir o plenário, aprovada. </w:t>
      </w:r>
      <w:r w:rsidRPr="005D3240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5D3240">
        <w:rPr>
          <w:rFonts w:ascii="Times New Roman" w:hAnsi="Times New Roman" w:cs="Times New Roman"/>
          <w:sz w:val="26"/>
          <w:szCs w:val="26"/>
        </w:rPr>
        <w:t xml:space="preserve"> apresentação do Projeto de Lei 01/06 "Dá nova redação aos artigos 1° e 5º da Lei 787/2005". Os vereadores membros da Comissão de Legislação, Justiça e Redação Final e os membros da Comissão de Finanças e Orçamento desta Casa apresentam Parecer favorável ao Projeto de Lei 01/06 acima mencionado. O presidente coloca o Projeto em discussão. Em seguida, o Projeto de Lei 01/06 é colocado em primeira fase de votação, sendo aprovado por unanimidade. O Presidente da Mesa convoca o plenário para uma sessão extraordinária para discutir sobre o Projeto de Resolução dos subsídios dos vereadores logo após o término desta reunião. Nada mais havendo a tratar lavrou-se </w:t>
      </w:r>
      <w:proofErr w:type="gramStart"/>
      <w:r w:rsidRPr="005D324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5D3240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  <w:bookmarkEnd w:id="0"/>
    </w:p>
    <w:sectPr w:rsidR="000E1091" w:rsidRPr="005D3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6"/>
    <w:rsid w:val="000E1091"/>
    <w:rsid w:val="00204E66"/>
    <w:rsid w:val="005C553E"/>
    <w:rsid w:val="005D3240"/>
    <w:rsid w:val="007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2022-03-30T18:28:00Z</dcterms:created>
  <dcterms:modified xsi:type="dcterms:W3CDTF">2022-04-18T18:39:00Z</dcterms:modified>
</cp:coreProperties>
</file>