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6B4E5" w14:textId="77777777" w:rsidR="00C93B56" w:rsidRPr="008F28EB" w:rsidRDefault="00EC11D0" w:rsidP="0011724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17245">
        <w:rPr>
          <w:rFonts w:ascii="Times New Roman" w:hAnsi="Times New Roman" w:cs="Times New Roman"/>
          <w:b/>
          <w:bCs/>
          <w:sz w:val="26"/>
          <w:szCs w:val="26"/>
        </w:rPr>
        <w:t>Ata da segunda reunião ordinária do primeiro período legislativo, da primeira sessão da Câmara Municipal de Santana do Deserto, realizada aos vinte e dois dias de fevereiro de dois mil e cinco.</w:t>
      </w:r>
      <w:r w:rsidRPr="00117245">
        <w:rPr>
          <w:rFonts w:ascii="Times New Roman" w:hAnsi="Times New Roman" w:cs="Times New Roman"/>
          <w:sz w:val="26"/>
          <w:szCs w:val="26"/>
        </w:rPr>
        <w:t xml:space="preserve"> Presidente: Pedro Paulo </w:t>
      </w:r>
      <w:proofErr w:type="spellStart"/>
      <w:r w:rsidRPr="00117245">
        <w:rPr>
          <w:rFonts w:ascii="Times New Roman" w:hAnsi="Times New Roman" w:cs="Times New Roman"/>
          <w:sz w:val="26"/>
          <w:szCs w:val="26"/>
        </w:rPr>
        <w:t>Schuchter</w:t>
      </w:r>
      <w:proofErr w:type="spellEnd"/>
      <w:r w:rsidRPr="00117245">
        <w:rPr>
          <w:rFonts w:ascii="Times New Roman" w:hAnsi="Times New Roman" w:cs="Times New Roman"/>
          <w:sz w:val="26"/>
          <w:szCs w:val="26"/>
        </w:rPr>
        <w:t xml:space="preserve">, Vice-Presidente: Carlos Henrique de Carvalho, S3ecretário: Paulo Sérgio. Vereadores Presentes: Carlos Fernandes de Souza, Darci Itaboraí, Luiz Carlos Florentino de Souza, Sebastião da Costa Rodrigues, </w:t>
      </w:r>
      <w:proofErr w:type="spellStart"/>
      <w:r w:rsidRPr="00117245">
        <w:rPr>
          <w:rFonts w:ascii="Times New Roman" w:hAnsi="Times New Roman" w:cs="Times New Roman"/>
          <w:sz w:val="26"/>
          <w:szCs w:val="26"/>
        </w:rPr>
        <w:t>Valdevino</w:t>
      </w:r>
      <w:proofErr w:type="spellEnd"/>
      <w:r w:rsidRPr="00117245">
        <w:rPr>
          <w:rFonts w:ascii="Times New Roman" w:hAnsi="Times New Roman" w:cs="Times New Roman"/>
          <w:sz w:val="26"/>
          <w:szCs w:val="26"/>
        </w:rPr>
        <w:t xml:space="preserve"> da Silva Mariano e Wallace Sebastião Vasconcelos Leite. As vinte horas, o senhor Presidente declarou aberta a sessão, verificando a presença de todos os vereadores e pediu ao Secretário da mesa que procedesse a leitura, foi posta em discussão e votação, sendo aprovada por unanimidade. O Presidente comunicou ao plenário </w:t>
      </w:r>
      <w:r w:rsidR="003D2980" w:rsidRPr="00117245">
        <w:rPr>
          <w:rFonts w:ascii="Times New Roman" w:hAnsi="Times New Roman" w:cs="Times New Roman"/>
          <w:sz w:val="26"/>
          <w:szCs w:val="26"/>
        </w:rPr>
        <w:t xml:space="preserve">sua conversa com o Prefeito Municipal a respeito da construção de um prédio para a Câmara Municipal, informando que o Executivo deu o seu aval para viabilizar uma nova </w:t>
      </w:r>
      <w:r w:rsidR="00BD2452" w:rsidRPr="00117245">
        <w:rPr>
          <w:rFonts w:ascii="Times New Roman" w:hAnsi="Times New Roman" w:cs="Times New Roman"/>
          <w:sz w:val="26"/>
          <w:szCs w:val="26"/>
        </w:rPr>
        <w:t xml:space="preserve">sede legislativa a ser construída sobre a futura Delegacia de Polícia, na rua Francelino Corrêa. O Presidente comunicou também já ter entrado em contato com arquitetos e engenheiros para fazer estudos e planta dessa obra, que será benvinda, já que a sede atual da Câmara está em situação precária e pequena, não oferecendo conforto e acomodações necessárias. Expediente: Leituras de Telegramas recebidos do Ministério da Saúde comunicando </w:t>
      </w:r>
      <w:proofErr w:type="gramStart"/>
      <w:r w:rsidR="00BD2452" w:rsidRPr="00117245">
        <w:rPr>
          <w:rFonts w:ascii="Times New Roman" w:hAnsi="Times New Roman" w:cs="Times New Roman"/>
          <w:sz w:val="26"/>
          <w:szCs w:val="26"/>
        </w:rPr>
        <w:t>diversas repasses</w:t>
      </w:r>
      <w:proofErr w:type="gramEnd"/>
      <w:r w:rsidR="00BD2452" w:rsidRPr="00117245">
        <w:rPr>
          <w:rFonts w:ascii="Times New Roman" w:hAnsi="Times New Roman" w:cs="Times New Roman"/>
          <w:sz w:val="26"/>
          <w:szCs w:val="26"/>
        </w:rPr>
        <w:t xml:space="preserve"> de verbas através da Prefeitura Municipal a Saúde do Município, comunicação do município de Maripá a respeito da composição da Mesa Diretora da Câmara Municipal</w:t>
      </w:r>
      <w:r w:rsidR="009B680F" w:rsidRPr="00117245">
        <w:rPr>
          <w:rFonts w:ascii="Times New Roman" w:hAnsi="Times New Roman" w:cs="Times New Roman"/>
          <w:sz w:val="26"/>
          <w:szCs w:val="26"/>
        </w:rPr>
        <w:t xml:space="preserve">. Ofício da Secretária da Câmara colocando à disposição dos edis a prestação de contas do mês de janeiro do ano em curso que estará à disposição em arquivo da Secretaria. Leitura do Requerimento 04/2005 requer ao Executivo iluminação na rua Wilson </w:t>
      </w:r>
      <w:proofErr w:type="spellStart"/>
      <w:r w:rsidR="009B680F" w:rsidRPr="00117245">
        <w:rPr>
          <w:rFonts w:ascii="Times New Roman" w:hAnsi="Times New Roman" w:cs="Times New Roman"/>
          <w:sz w:val="26"/>
          <w:szCs w:val="26"/>
        </w:rPr>
        <w:t>Sanábio</w:t>
      </w:r>
      <w:proofErr w:type="spellEnd"/>
      <w:r w:rsidR="009B680F" w:rsidRPr="00117245">
        <w:rPr>
          <w:rFonts w:ascii="Times New Roman" w:hAnsi="Times New Roman" w:cs="Times New Roman"/>
          <w:sz w:val="26"/>
          <w:szCs w:val="26"/>
        </w:rPr>
        <w:t xml:space="preserve">; 05/2005 requer ao Executivo calçamento na Rua Gerônimo Oliveira Pinto; 06/2005 requer ao Prefeito colocação meio-fio no campo de Futebol de Sossego; 07/2005 requer ao Executivo colocação de manilhas em frente a propriedade de Luiz Fernando Monteiro; 07/2005 colocação, digo 08/2005 requer ao Prefeito conserto de bueiro estrada de Santana a Sossego, perto da Fazenda da Califórnia, 09/2005 colocação telefone público na Rua Renato Carneiro, frente à Cooperativa; </w:t>
      </w:r>
      <w:r w:rsidR="003D0012" w:rsidRPr="00117245">
        <w:rPr>
          <w:rFonts w:ascii="Times New Roman" w:hAnsi="Times New Roman" w:cs="Times New Roman"/>
          <w:sz w:val="26"/>
          <w:szCs w:val="26"/>
        </w:rPr>
        <w:t xml:space="preserve">10/2005 colocação de manilhas na estrada que leva a Sossego altura da Fazenda Bela Fama, todos de autoria do vereador Sebastião da </w:t>
      </w:r>
      <w:r w:rsidR="003D0012" w:rsidRPr="00117245">
        <w:rPr>
          <w:rFonts w:ascii="Times New Roman" w:hAnsi="Times New Roman" w:cs="Times New Roman"/>
          <w:sz w:val="26"/>
          <w:szCs w:val="26"/>
        </w:rPr>
        <w:lastRenderedPageBreak/>
        <w:t>Costa Rodrigues. Leitura do requerimento 11/2005 que requer ao Prefeito limpeza no campo de futebol de Sossego; 12/2005 requer ao Executivo colocação de lixeiras em Sossego; 13/2005 requer melhorias no Posto de Saúde de Sossego; requerimento 14/2005 pintura na quadra esportiva de Sossego; 15/2005 requerimento ao Prefeito para colocar uma caixa fechada com cadeado no disjuntor da quadra de sossego; Requerimento 16/2005 que pede ao Executivo reforma dos portões da escola de Sossego; 17/2005 requer do Prefeito Municipal o quadro de horários de atendimento dos médicos, enfermeiros e auxiliares de enfermagem do município; os requerimentos são de autoria do0 edil Carlos Fernandes de Souza. Requerimento 18/2005 de autoria de Wallace Sebastião Vasconcelos Leite que pede iluminação na entrada do Loteamento Migliano; requerimento 19/20005 de autoria do vereador Paulo Sérgio Lopes que solicita ao Executivo iluminação na estrada que leva Serraria ao Bairro das Flores na altura da pedreira. Requerimento 20/2005 que requer ao Prefeito Municipal a reabertura da creche de Serraria, de autoria dos vereadores Paulo Sérgio Lopes e Wallace Sebastião Vasconcelos Leite. Ordem do dia: Apresentação do Parecer 02/2005</w:t>
      </w:r>
      <w:r w:rsidR="00063EEE" w:rsidRPr="00117245">
        <w:rPr>
          <w:rFonts w:ascii="Times New Roman" w:hAnsi="Times New Roman" w:cs="Times New Roman"/>
          <w:sz w:val="26"/>
          <w:szCs w:val="26"/>
        </w:rPr>
        <w:t xml:space="preserve"> ao Projeto de Lei 01/2005 _ parecer favorável das Comissões Pertinentes, para apreciação e votação _ aprovado por unanimidade. Colocado em votação o Projeto 01/2005 que “Retifica a Resolução 04/2004 adaptando-a ao Art. 29, V da Constituição Federal; o vereador Darci Itaboraí esclareceu que há a necessidade dessa retificação para evitar problemas futuros com o Tribunal de Contas. Colocado em primeira votação o Projeto de Lei 02/05, favorável das Comissões de Legislação, Justiça e Redação Final e Finanças e Orçamento. O vereador Darci Itaboraí pediu vista ao projeto, para conhecimento melhor do mesmo, ou seja, do Projeto de Lei 02/05 que “Fixa a remuneração do cargo em comissão de Auxiliar Administrativo da Câmara Municipal de Santana do Deserto”. Resolução 01/2005 que “Cria” a Comissão Especial de</w:t>
      </w:r>
      <w:r w:rsidR="003D0012" w:rsidRPr="00117245">
        <w:rPr>
          <w:rFonts w:ascii="Times New Roman" w:hAnsi="Times New Roman" w:cs="Times New Roman"/>
          <w:sz w:val="26"/>
          <w:szCs w:val="26"/>
        </w:rPr>
        <w:t xml:space="preserve"> </w:t>
      </w:r>
      <w:r w:rsidR="00063EEE" w:rsidRPr="00117245">
        <w:rPr>
          <w:rFonts w:ascii="Times New Roman" w:hAnsi="Times New Roman" w:cs="Times New Roman"/>
          <w:sz w:val="26"/>
          <w:szCs w:val="26"/>
        </w:rPr>
        <w:t xml:space="preserve">Inquérito para apuração de irregularidades na realização do contrato 033/04”. Colocada em votaçã9o, a Resolução teve o seguinte resultado: votos contra: Sebastião da Costa Rodrigues e </w:t>
      </w:r>
      <w:proofErr w:type="spellStart"/>
      <w:r w:rsidR="00063EEE" w:rsidRPr="00117245">
        <w:rPr>
          <w:rFonts w:ascii="Times New Roman" w:hAnsi="Times New Roman" w:cs="Times New Roman"/>
          <w:sz w:val="26"/>
          <w:szCs w:val="26"/>
        </w:rPr>
        <w:t>Valdevino</w:t>
      </w:r>
      <w:proofErr w:type="spellEnd"/>
      <w:r w:rsidR="00063EEE" w:rsidRPr="00117245">
        <w:rPr>
          <w:rFonts w:ascii="Times New Roman" w:hAnsi="Times New Roman" w:cs="Times New Roman"/>
          <w:sz w:val="26"/>
          <w:szCs w:val="26"/>
        </w:rPr>
        <w:t xml:space="preserve"> da Silva Mariano; </w:t>
      </w:r>
      <w:r w:rsidR="005E3830" w:rsidRPr="00117245">
        <w:rPr>
          <w:rFonts w:ascii="Times New Roman" w:hAnsi="Times New Roman" w:cs="Times New Roman"/>
          <w:sz w:val="26"/>
          <w:szCs w:val="26"/>
        </w:rPr>
        <w:t>votos favoráveis</w:t>
      </w:r>
      <w:r w:rsidR="00063EEE" w:rsidRPr="00117245">
        <w:rPr>
          <w:rFonts w:ascii="Times New Roman" w:hAnsi="Times New Roman" w:cs="Times New Roman"/>
          <w:sz w:val="26"/>
          <w:szCs w:val="26"/>
        </w:rPr>
        <w:t xml:space="preserve">: </w:t>
      </w:r>
      <w:r w:rsidR="005E3830" w:rsidRPr="00117245">
        <w:rPr>
          <w:rFonts w:ascii="Times New Roman" w:hAnsi="Times New Roman" w:cs="Times New Roman"/>
          <w:sz w:val="26"/>
          <w:szCs w:val="26"/>
        </w:rPr>
        <w:t xml:space="preserve">Wallace Sebastião Vasconcelos Leite, Carlos Fernandes de Souza, Paulo Sérgio Lopes, Carlos Henrique de Carvalho; abstenção de votos: Darci </w:t>
      </w:r>
      <w:r w:rsidR="005E3830" w:rsidRPr="00117245">
        <w:rPr>
          <w:rFonts w:ascii="Times New Roman" w:hAnsi="Times New Roman" w:cs="Times New Roman"/>
          <w:sz w:val="26"/>
          <w:szCs w:val="26"/>
        </w:rPr>
        <w:lastRenderedPageBreak/>
        <w:t xml:space="preserve">Itaboraí e Luiz Carlos Florentino de Souza. O Vereador Darci Itaboraí pede que seja aprovada esta Resolução que cria a CEI. O Presidente pede suspenção da reunião por cinco minutos. Após este tempo, todos retornaram tendo continuidade </w:t>
      </w:r>
      <w:proofErr w:type="spellStart"/>
      <w:r w:rsidR="005E3830" w:rsidRPr="00117245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5E3830" w:rsidRPr="00117245">
        <w:rPr>
          <w:rFonts w:ascii="Times New Roman" w:hAnsi="Times New Roman" w:cs="Times New Roman"/>
          <w:sz w:val="26"/>
          <w:szCs w:val="26"/>
        </w:rPr>
        <w:t xml:space="preserve"> reunião. O Sr. Presidente pede que se conste em ata que a Resolução 012005 foi rejeitada pela Casa. O Vereador Darci Itaboraí esclareceu que a obra não foi inaugurada e nem concluída e que o contrato tem que ser cumprido. Que o Executivo tome providências se a obra não está a contento ele é o mandatário maior. Disse também que o contrato tem </w:t>
      </w:r>
      <w:proofErr w:type="spellStart"/>
      <w:r w:rsidR="005E3830" w:rsidRPr="00117245">
        <w:rPr>
          <w:rFonts w:ascii="Times New Roman" w:hAnsi="Times New Roman" w:cs="Times New Roman"/>
          <w:sz w:val="26"/>
          <w:szCs w:val="26"/>
        </w:rPr>
        <w:t>subtratamento</w:t>
      </w:r>
      <w:proofErr w:type="spellEnd"/>
      <w:r w:rsidR="005E3830" w:rsidRPr="00117245">
        <w:rPr>
          <w:rFonts w:ascii="Times New Roman" w:hAnsi="Times New Roman" w:cs="Times New Roman"/>
          <w:sz w:val="26"/>
          <w:szCs w:val="26"/>
        </w:rPr>
        <w:t>. O Vereador Carlos Fernandes de Souza afirma que a Câmara tem que apoiar o Prefeito. Se o asfalto ficar desta maneira o dinheiro gasto em sua construção foi jogado fora. O Presidente da Mesa afirma que se quer é qualidade e não tampar buracos por cinco anos. O Senhor Presidente leu para o Plenário a Portaria 894/2004 de 10/02/04 que designa o servidor Darci Itaboraí para o cargo de Fiscal, digo, para ser responsável pelo gerenciamento e fiscalização, acompanhamento e controle dos contratos relativos a obra e serviços de engenharia, pela guarda e arquivamento da do</w:t>
      </w:r>
      <w:r w:rsidR="008F28EB" w:rsidRPr="00117245">
        <w:rPr>
          <w:rFonts w:ascii="Times New Roman" w:hAnsi="Times New Roman" w:cs="Times New Roman"/>
          <w:sz w:val="26"/>
          <w:szCs w:val="26"/>
        </w:rPr>
        <w:t xml:space="preserve">cumentação do asfaltamento. O Vereador Darci Itaboraí disse já estar de licença para candidatar-se a Vereador de 30/06 a 30/10, e neste período é que o município terá com as péssimas condições que a pavimentação foi feita. Nada mais havendo a tratar lavrou-se a presente ata que se aceita será por todos assinada. Em tempo: a colocação do telefone público pedida pelo Sebastião Costa Rodrigues é </w:t>
      </w:r>
      <w:proofErr w:type="spellStart"/>
      <w:r w:rsidR="008F28EB" w:rsidRPr="00117245">
        <w:rPr>
          <w:rFonts w:ascii="Times New Roman" w:hAnsi="Times New Roman" w:cs="Times New Roman"/>
          <w:sz w:val="26"/>
          <w:szCs w:val="26"/>
        </w:rPr>
        <w:t>Domiciliano</w:t>
      </w:r>
      <w:proofErr w:type="spellEnd"/>
      <w:r w:rsidR="008F28EB" w:rsidRPr="00117245">
        <w:rPr>
          <w:rFonts w:ascii="Times New Roman" w:hAnsi="Times New Roman" w:cs="Times New Roman"/>
          <w:sz w:val="26"/>
          <w:szCs w:val="26"/>
        </w:rPr>
        <w:t xml:space="preserve"> Monteiro. A futura construção do prédio da Câmara fica situada a Rua Cândido Ferreira. O Vereador Darci Itaboraí corrige que a resolução deveria de maioria absoluta a votação da mesma em sua votação, que seu período de licença foi de trinta de junho a treze de outubro de 2</w:t>
      </w:r>
      <w:r w:rsidR="008F28EB" w:rsidRPr="008F28EB">
        <w:rPr>
          <w:rFonts w:ascii="Times New Roman" w:hAnsi="Times New Roman" w:cs="Times New Roman"/>
          <w:sz w:val="24"/>
        </w:rPr>
        <w:t xml:space="preserve">004.    </w:t>
      </w:r>
      <w:r w:rsidR="005E3830" w:rsidRPr="008F28EB">
        <w:rPr>
          <w:rFonts w:ascii="Times New Roman" w:hAnsi="Times New Roman" w:cs="Times New Roman"/>
          <w:sz w:val="24"/>
        </w:rPr>
        <w:t xml:space="preserve">   </w:t>
      </w:r>
      <w:r w:rsidR="00063EEE" w:rsidRPr="008F28EB">
        <w:rPr>
          <w:rFonts w:ascii="Times New Roman" w:hAnsi="Times New Roman" w:cs="Times New Roman"/>
          <w:sz w:val="24"/>
        </w:rPr>
        <w:t xml:space="preserve">  </w:t>
      </w:r>
      <w:r w:rsidR="003D0012" w:rsidRPr="008F28EB">
        <w:rPr>
          <w:rFonts w:ascii="Times New Roman" w:hAnsi="Times New Roman" w:cs="Times New Roman"/>
          <w:sz w:val="24"/>
        </w:rPr>
        <w:t xml:space="preserve"> </w:t>
      </w:r>
      <w:r w:rsidR="009B680F" w:rsidRPr="008F28EB">
        <w:rPr>
          <w:rFonts w:ascii="Times New Roman" w:hAnsi="Times New Roman" w:cs="Times New Roman"/>
          <w:sz w:val="24"/>
        </w:rPr>
        <w:t xml:space="preserve">   </w:t>
      </w:r>
      <w:r w:rsidR="00BD2452" w:rsidRPr="008F28EB">
        <w:rPr>
          <w:rFonts w:ascii="Times New Roman" w:hAnsi="Times New Roman" w:cs="Times New Roman"/>
          <w:sz w:val="24"/>
        </w:rPr>
        <w:t xml:space="preserve">   </w:t>
      </w:r>
      <w:r w:rsidRPr="008F28EB">
        <w:rPr>
          <w:rFonts w:ascii="Times New Roman" w:hAnsi="Times New Roman" w:cs="Times New Roman"/>
          <w:sz w:val="24"/>
        </w:rPr>
        <w:t xml:space="preserve"> </w:t>
      </w:r>
    </w:p>
    <w:sectPr w:rsidR="00C93B56" w:rsidRPr="008F28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42D"/>
    <w:rsid w:val="00063EEE"/>
    <w:rsid w:val="00117245"/>
    <w:rsid w:val="0032342D"/>
    <w:rsid w:val="003D0012"/>
    <w:rsid w:val="003D2980"/>
    <w:rsid w:val="004F63B7"/>
    <w:rsid w:val="005E3830"/>
    <w:rsid w:val="008F28EB"/>
    <w:rsid w:val="009B680F"/>
    <w:rsid w:val="00B23FB2"/>
    <w:rsid w:val="00BD2452"/>
    <w:rsid w:val="00C93B56"/>
    <w:rsid w:val="00EC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78389"/>
  <w15:chartTrackingRefBased/>
  <w15:docId w15:val="{0F20CC90-38B3-45A5-AE34-7C534A0E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F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063E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63E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63E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63E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63EE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64B4D-B687-45F7-9C06-BF11D377C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1039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5</cp:revision>
  <dcterms:created xsi:type="dcterms:W3CDTF">2020-08-04T19:39:00Z</dcterms:created>
  <dcterms:modified xsi:type="dcterms:W3CDTF">2022-04-19T19:24:00Z</dcterms:modified>
</cp:coreProperties>
</file>