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AF" w:rsidRPr="000D5498" w:rsidRDefault="00ED6A26" w:rsidP="000D549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D5498">
        <w:rPr>
          <w:rFonts w:ascii="Times New Roman" w:hAnsi="Times New Roman" w:cs="Times New Roman"/>
          <w:b/>
          <w:sz w:val="26"/>
          <w:szCs w:val="26"/>
        </w:rPr>
        <w:t xml:space="preserve">Ata da vigésima sexta sessão ordinária da Câmara Municipal de Santana do </w:t>
      </w:r>
      <w:bookmarkEnd w:id="0"/>
      <w:r w:rsidRPr="000D5498">
        <w:rPr>
          <w:rFonts w:ascii="Times New Roman" w:hAnsi="Times New Roman" w:cs="Times New Roman"/>
          <w:b/>
          <w:sz w:val="26"/>
          <w:szCs w:val="26"/>
        </w:rPr>
        <w:t>Deserto.</w:t>
      </w:r>
      <w:r w:rsidRPr="000D5498">
        <w:rPr>
          <w:rFonts w:ascii="Times New Roman" w:hAnsi="Times New Roman" w:cs="Times New Roman"/>
          <w:sz w:val="26"/>
          <w:szCs w:val="26"/>
        </w:rPr>
        <w:t xml:space="preserve"> Aos seis dias de setembro de dois mil e cinco, depois de verificada a presença dos membros deste Poder Legislativo, reuniu-se no plenário desta Casa de Leis os vereadores Pedro Paulo Schuchter - Presiden</w:t>
      </w:r>
      <w:r w:rsidR="001E65E4" w:rsidRPr="000D5498">
        <w:rPr>
          <w:rFonts w:ascii="Times New Roman" w:hAnsi="Times New Roman" w:cs="Times New Roman"/>
          <w:sz w:val="26"/>
          <w:szCs w:val="26"/>
        </w:rPr>
        <w:t>te, Carlos Henrique de Carvalho</w:t>
      </w:r>
      <w:r w:rsidRPr="000D5498">
        <w:rPr>
          <w:rFonts w:ascii="Times New Roman" w:hAnsi="Times New Roman" w:cs="Times New Roman"/>
          <w:sz w:val="26"/>
          <w:szCs w:val="26"/>
        </w:rPr>
        <w:t>-</w:t>
      </w:r>
      <w:r w:rsidR="001E65E4" w:rsidRPr="000D5498">
        <w:rPr>
          <w:rFonts w:ascii="Times New Roman" w:hAnsi="Times New Roman" w:cs="Times New Roman"/>
          <w:sz w:val="26"/>
          <w:szCs w:val="26"/>
        </w:rPr>
        <w:t xml:space="preserve"> </w:t>
      </w:r>
      <w:r w:rsidRPr="000D5498">
        <w:rPr>
          <w:rFonts w:ascii="Times New Roman" w:hAnsi="Times New Roman" w:cs="Times New Roman"/>
          <w:sz w:val="26"/>
          <w:szCs w:val="26"/>
        </w:rPr>
        <w:t xml:space="preserve">Vice Presidente, Paulo Sérgio </w:t>
      </w:r>
      <w:proofErr w:type="gramStart"/>
      <w:r w:rsidRPr="000D5498">
        <w:rPr>
          <w:rFonts w:ascii="Times New Roman" w:hAnsi="Times New Roman" w:cs="Times New Roman"/>
          <w:sz w:val="26"/>
          <w:szCs w:val="26"/>
        </w:rPr>
        <w:t>Lopes -Secretário</w:t>
      </w:r>
      <w:proofErr w:type="gramEnd"/>
      <w:r w:rsidRPr="000D5498">
        <w:rPr>
          <w:rFonts w:ascii="Times New Roman" w:hAnsi="Times New Roman" w:cs="Times New Roman"/>
          <w:sz w:val="26"/>
          <w:szCs w:val="26"/>
        </w:rPr>
        <w:t xml:space="preserve">, Wálace Sebastiao Vasconcelos Leite, Carlos Fernandes de Souza, Valdevino da Silva Mariano, Luiz Carlos Florentino de Souza e Darci Itaboraí, para mais uma reunião ordinária. Falta justificada à reunião do vereador Sebastião da Costa Rodrigues, Havendo quorum regimental foram abertos os trabalhos </w:t>
      </w:r>
      <w:proofErr w:type="gramStart"/>
      <w:r w:rsidRPr="000D5498">
        <w:rPr>
          <w:rFonts w:ascii="Times New Roman" w:hAnsi="Times New Roman" w:cs="Times New Roman"/>
          <w:sz w:val="26"/>
          <w:szCs w:val="26"/>
        </w:rPr>
        <w:t>da presente</w:t>
      </w:r>
      <w:proofErr w:type="gramEnd"/>
      <w:r w:rsidRPr="000D5498">
        <w:rPr>
          <w:rFonts w:ascii="Times New Roman" w:hAnsi="Times New Roman" w:cs="Times New Roman"/>
          <w:sz w:val="26"/>
          <w:szCs w:val="26"/>
        </w:rPr>
        <w:t xml:space="preserve"> sessão pelo Senhor Presidente, que solicitou ao secretário Paulo Sérgio que fizesse a leitura da ata da sessão anterior. Ata aprovada pelo plenário sem nenhuma ressalva. </w:t>
      </w:r>
      <w:r w:rsidRPr="000D5498">
        <w:rPr>
          <w:rFonts w:ascii="Times New Roman" w:hAnsi="Times New Roman" w:cs="Times New Roman"/>
          <w:b/>
          <w:sz w:val="26"/>
          <w:szCs w:val="26"/>
        </w:rPr>
        <w:t>Expediente:</w:t>
      </w:r>
      <w:r w:rsidRPr="000D5498">
        <w:rPr>
          <w:rFonts w:ascii="Times New Roman" w:hAnsi="Times New Roman" w:cs="Times New Roman"/>
          <w:sz w:val="26"/>
          <w:szCs w:val="26"/>
        </w:rPr>
        <w:t xml:space="preserve"> leitura do oficio do Executivo Municipal 215/05 que encaminha os Projetos de Leis 014,015 e 016/05.</w:t>
      </w:r>
      <w:r w:rsidR="001E65E4" w:rsidRPr="000D5498">
        <w:rPr>
          <w:rFonts w:ascii="Times New Roman" w:hAnsi="Times New Roman" w:cs="Times New Roman"/>
          <w:sz w:val="26"/>
          <w:szCs w:val="26"/>
        </w:rPr>
        <w:t xml:space="preserve"> </w:t>
      </w:r>
      <w:r w:rsidRPr="000D5498">
        <w:rPr>
          <w:rFonts w:ascii="Times New Roman" w:hAnsi="Times New Roman" w:cs="Times New Roman"/>
          <w:sz w:val="26"/>
          <w:szCs w:val="26"/>
        </w:rPr>
        <w:t xml:space="preserve">Leitura dos Projetos mencionados: Projeto de Lei 014/05 "Dispõe sobre o Plano Plurianual para o Período de 2006/2009; Projeto de Lei 015/05 "Estima a Receita e Fixa a Despesa do Município de Santana do Deserto para o exercício financeiro de 2006"; Projeto de Lei 016/05 "Dispõe sobre a concessão de subvenção social às entidades que menciona e dá outras providências". Leitura do oficio 218/05 do Prefeito Municipal encaminhando a esta Casa Projetos de Lei 017 e 018/05. Leituras </w:t>
      </w:r>
      <w:r w:rsidR="001E65E4" w:rsidRPr="000D5498">
        <w:rPr>
          <w:rFonts w:ascii="Times New Roman" w:hAnsi="Times New Roman" w:cs="Times New Roman"/>
          <w:sz w:val="26"/>
          <w:szCs w:val="26"/>
        </w:rPr>
        <w:t>dos Projetos</w:t>
      </w:r>
      <w:r w:rsidRPr="000D5498">
        <w:rPr>
          <w:rFonts w:ascii="Times New Roman" w:hAnsi="Times New Roman" w:cs="Times New Roman"/>
          <w:sz w:val="26"/>
          <w:szCs w:val="26"/>
        </w:rPr>
        <w:t xml:space="preserve"> 017/05 que "Autoriza o município de Santana do Deserto a celebrar convênio com o Estado de Minas Gerais, com o objetivo de ingressar e participar do Programa Máquinas para o Desenvolvimento e dá outras providências": Projeto de Lei 018/05 que “Reconhece de Utilidade Publica a Associação dos Moradores de Ericeira”. Todos os projetos foram recomendados pelo Presidente às Comissões de Direito para estudos e posteriores pareceres. O Presidente avisa ao Plenário que todos os vereadores que estiverem interessados em obter cópias dos Projetos de Leis apresentados deverão procurar à secretaria da Câmara, que a funcionária desta Casa providenciará cópia xerográfica a quem a solicitar. Comunicações de liberação de recursos do Ministério da Educação destinados </w:t>
      </w:r>
      <w:proofErr w:type="gramStart"/>
      <w:r w:rsidRPr="000D5498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0D5498">
        <w:rPr>
          <w:rFonts w:ascii="Times New Roman" w:hAnsi="Times New Roman" w:cs="Times New Roman"/>
          <w:sz w:val="26"/>
          <w:szCs w:val="26"/>
        </w:rPr>
        <w:t xml:space="preserve"> execução de programas do Fundo Nacional de Desenvolvimento da Educação. Oficio da Diretoria da Assistência Social Rita Lobato que solicita o salão da </w:t>
      </w:r>
      <w:r w:rsidRPr="000D5498">
        <w:rPr>
          <w:rFonts w:ascii="Times New Roman" w:hAnsi="Times New Roman" w:cs="Times New Roman"/>
          <w:sz w:val="26"/>
          <w:szCs w:val="26"/>
        </w:rPr>
        <w:lastRenderedPageBreak/>
        <w:t>Câmara para realizar inscrição para o Programa de Capacitação de Jovens e Adultos, dia 13/09 de oito às dezesseis horas. O senhor Presidente avisa aos senhores vereadores que estão à disposição de todos os edis, na secretaria desta Casa, os movimentos contábeis desta Câmara de janeiro a julho. Se algum edil tiver interesse de analisá-los fiquem à vontade para consultá-los.</w:t>
      </w:r>
      <w:r w:rsidRPr="000D54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5498">
        <w:rPr>
          <w:rFonts w:ascii="Times New Roman" w:hAnsi="Times New Roman" w:cs="Times New Roman"/>
          <w:sz w:val="26"/>
          <w:szCs w:val="26"/>
        </w:rPr>
        <w:t xml:space="preserve">O edil Darci Itaboraí lembra que o Executivo Municipal não enviou a esta Casa os Balancetes dos meses passados. Afirma que é necessário e importante que fiquem prontos e que esta Casa receba uma cópia a fim de saber </w:t>
      </w:r>
      <w:proofErr w:type="gramStart"/>
      <w:r w:rsidRPr="000D5498">
        <w:rPr>
          <w:rFonts w:ascii="Times New Roman" w:hAnsi="Times New Roman" w:cs="Times New Roman"/>
          <w:sz w:val="26"/>
          <w:szCs w:val="26"/>
        </w:rPr>
        <w:t>como</w:t>
      </w:r>
      <w:proofErr w:type="gramEnd"/>
      <w:r w:rsidRPr="000D5498">
        <w:rPr>
          <w:rFonts w:ascii="Times New Roman" w:hAnsi="Times New Roman" w:cs="Times New Roman"/>
          <w:sz w:val="26"/>
          <w:szCs w:val="26"/>
        </w:rPr>
        <w:t xml:space="preserve"> estão as despesas e receitas do município. Apresentação ao plenário da Indicação 54/05 do </w:t>
      </w:r>
      <w:proofErr w:type="gramStart"/>
      <w:r w:rsidRPr="000D5498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0D5498">
        <w:rPr>
          <w:rFonts w:ascii="Times New Roman" w:hAnsi="Times New Roman" w:cs="Times New Roman"/>
          <w:sz w:val="26"/>
          <w:szCs w:val="26"/>
        </w:rPr>
        <w:t xml:space="preserve"> Carlos Fernandes que indica calçamento da área que circunda a antiga estação de Sossego para maior conforto da comunidade que usa muito aquele logradouro. </w:t>
      </w:r>
      <w:r w:rsidRPr="000D5498">
        <w:rPr>
          <w:rFonts w:ascii="Times New Roman" w:hAnsi="Times New Roman" w:cs="Times New Roman"/>
          <w:b/>
          <w:sz w:val="26"/>
          <w:szCs w:val="26"/>
        </w:rPr>
        <w:t>Ordem do Dia:</w:t>
      </w:r>
      <w:r w:rsidRPr="000D5498">
        <w:rPr>
          <w:rFonts w:ascii="Times New Roman" w:hAnsi="Times New Roman" w:cs="Times New Roman"/>
          <w:sz w:val="26"/>
          <w:szCs w:val="26"/>
        </w:rPr>
        <w:t xml:space="preserve"> Em discussão e votação a indicação 54/05 que recebe a justificativa oral de seu autor dizendo que toda a população utiliza muito aquela via, onde funciona o posto de saúde da localidade e em outras ocasiões também, quando acontecem festas, bailes e quaisquer outros eventos em Sossego. Em votação a Indicação 54/05 foi aprovada por unanimidade. Em segunda fase de votação o Projeto de Lei 11/05 que "Dá denominação às ruas A, B, C, D e E do Loteamento do Tirano na sede do município" aprovado por unanimidade. Em segunda fase de votação o Projeto de Lei 012/05 que “Autoriza reforma na Escola Municipal Juscelino Kubitschek e dá outras providências". Aprovado por unanimidade. O Presidente solicita ao Vice Presidente Carlos Henrique de Carvalho que assuma interinamente a Presidência para tramitação do Projeto de Lei de sua autoria, número 03/05. O </w:t>
      </w:r>
      <w:proofErr w:type="gramStart"/>
      <w:r w:rsidRPr="000D5498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0D5498">
        <w:rPr>
          <w:rFonts w:ascii="Times New Roman" w:hAnsi="Times New Roman" w:cs="Times New Roman"/>
          <w:sz w:val="26"/>
          <w:szCs w:val="26"/>
        </w:rPr>
        <w:t xml:space="preserve"> Carlos Henrique, na Presidência da Mesa solicita ao Secretário Paulo Sérgio que faça Leitura do Parecer da Comissão de Legislação, Justiça e Redação Final ao Projeto de Lei 03/05 que "Dispõe sobre a criação da Semana Municipal de prevenção e informação sobre Doenças Cardiovasculares". Parecer favorável e recomendado pela Comissão. Em primeira fase de votação o projeto foi aprovado por unanimidade. Retomando </w:t>
      </w:r>
      <w:proofErr w:type="gramStart"/>
      <w:r w:rsidRPr="000D5498">
        <w:rPr>
          <w:rFonts w:ascii="Times New Roman" w:hAnsi="Times New Roman" w:cs="Times New Roman"/>
          <w:sz w:val="26"/>
          <w:szCs w:val="26"/>
        </w:rPr>
        <w:t>à</w:t>
      </w:r>
      <w:proofErr w:type="gramEnd"/>
      <w:r w:rsidRPr="000D5498">
        <w:rPr>
          <w:rFonts w:ascii="Times New Roman" w:hAnsi="Times New Roman" w:cs="Times New Roman"/>
          <w:sz w:val="26"/>
          <w:szCs w:val="26"/>
        </w:rPr>
        <w:t xml:space="preserve"> presidência o vereador Pedro Paulo coloca em pauta a Emenda Supressiva 01/05 no Projeto de Lei 03/05 que "Dispõe sobre o serviço voluntário e dá outras providências", emenda de autoria do edil Carlos Fernandes que </w:t>
      </w:r>
      <w:r w:rsidRPr="000D5498">
        <w:rPr>
          <w:rFonts w:ascii="Times New Roman" w:hAnsi="Times New Roman" w:cs="Times New Roman"/>
          <w:sz w:val="26"/>
          <w:szCs w:val="26"/>
        </w:rPr>
        <w:lastRenderedPageBreak/>
        <w:t xml:space="preserve">suprime o artigo 3º do projeto mencionado e que está assim redigido "O prestador de serviço voluntário poderá ser ressarcido pelas despesas que comprovadamente realizar no desempenho das atividades voluntárias". O presidente coloca em votação a emenda supressiva, dizendo que quem estiver de acordo com a eliminação, com a supressão do artigo terceiro, que permaneçam como estão. E na próxima semana os Pareceres das Comissões serão apresentados de acordo com a realidade decidida. Votaram contra a supressão do artigo terceiro os vereadores: Darci Itaboraí, Luiz Carlos Florentino, Wálace Sebastião, Paulo Sérgio, Carlos Henrique, Valdevino da Silva Mariano. Na próxima semana o Projeto virá em pauta para a ordem do dia em sua forma original. Palavra Livre: O </w:t>
      </w:r>
      <w:proofErr w:type="gramStart"/>
      <w:r w:rsidRPr="000D5498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0D5498">
        <w:rPr>
          <w:rFonts w:ascii="Times New Roman" w:hAnsi="Times New Roman" w:cs="Times New Roman"/>
          <w:sz w:val="26"/>
          <w:szCs w:val="26"/>
        </w:rPr>
        <w:t xml:space="preserve"> Darci pede que conste em ata que o Executivo Municipal não encaminhou para esta Casa a documentação solicitada no Pedido de Informação 01/05 de 12/04/05, que solicita dados sobre a prestação de contas de 2004; e nem atendeu ao requerimento 90/05 de 10/05/05 que solicitou cópia de todas as licitações realizadas pelo município neste ano de 2005.</w:t>
      </w:r>
      <w:r w:rsidR="001E65E4" w:rsidRPr="000D5498">
        <w:rPr>
          <w:rFonts w:ascii="Times New Roman" w:hAnsi="Times New Roman" w:cs="Times New Roman"/>
          <w:sz w:val="26"/>
          <w:szCs w:val="26"/>
        </w:rPr>
        <w:t xml:space="preserve"> </w:t>
      </w:r>
      <w:r w:rsidRPr="000D5498">
        <w:rPr>
          <w:rFonts w:ascii="Times New Roman" w:hAnsi="Times New Roman" w:cs="Times New Roman"/>
          <w:sz w:val="26"/>
          <w:szCs w:val="26"/>
        </w:rPr>
        <w:t xml:space="preserve">Ele requer ao senhor Presidente que faça um oficio solicitando ao Prefeito que estas proposições sejam atendidas O </w:t>
      </w:r>
      <w:proofErr w:type="gramStart"/>
      <w:r w:rsidRPr="000D5498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0D5498">
        <w:rPr>
          <w:rFonts w:ascii="Times New Roman" w:hAnsi="Times New Roman" w:cs="Times New Roman"/>
          <w:sz w:val="26"/>
          <w:szCs w:val="26"/>
        </w:rPr>
        <w:t xml:space="preserve"> Darci parabeniza a Secretaria de Educação, aos alunos da Escola Municipal Juscelino Kubitschek, à fanfarra da escola que tem se apresentado nos ensaios muito bem. Ele diz que com apenas três meses de ensaio os alunos estão ótimos, tocando muito bem, levando a sério e com responsabilidade os ensaios. Nada mais havendo a tratar, lavrou-se </w:t>
      </w:r>
      <w:proofErr w:type="gramStart"/>
      <w:r w:rsidRPr="000D5498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0D5498">
        <w:rPr>
          <w:rFonts w:ascii="Times New Roman" w:hAnsi="Times New Roman" w:cs="Times New Roman"/>
          <w:sz w:val="26"/>
          <w:szCs w:val="26"/>
        </w:rPr>
        <w:t xml:space="preserve"> ata que se aceita será por todos assinada.</w:t>
      </w:r>
    </w:p>
    <w:sectPr w:rsidR="000452AF" w:rsidRPr="000D54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54"/>
    <w:rsid w:val="000452AF"/>
    <w:rsid w:val="000D5498"/>
    <w:rsid w:val="00184154"/>
    <w:rsid w:val="001E65E4"/>
    <w:rsid w:val="00ED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989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3</cp:revision>
  <dcterms:created xsi:type="dcterms:W3CDTF">2022-03-29T19:05:00Z</dcterms:created>
  <dcterms:modified xsi:type="dcterms:W3CDTF">2022-04-18T18:27:00Z</dcterms:modified>
</cp:coreProperties>
</file>