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B8" w:rsidRPr="00315178" w:rsidRDefault="00870F0B" w:rsidP="0031517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15178">
        <w:rPr>
          <w:rFonts w:ascii="Times New Roman" w:hAnsi="Times New Roman" w:cs="Times New Roman"/>
          <w:b/>
          <w:sz w:val="26"/>
          <w:szCs w:val="26"/>
        </w:rPr>
        <w:t>Ata da trigésima quarta reunião ordinária do primeiro período legislativo, da primeira sessão legislativa da Câmara Municipal de Ata Santana do Deserto,</w:t>
      </w:r>
      <w:r w:rsidRPr="00315178">
        <w:rPr>
          <w:rFonts w:ascii="Times New Roman" w:hAnsi="Times New Roman" w:cs="Times New Roman"/>
          <w:sz w:val="26"/>
          <w:szCs w:val="26"/>
        </w:rPr>
        <w:t xml:space="preserve"> realizada em vinte e dois de novembro de 2005, </w:t>
      </w:r>
      <w:proofErr w:type="gramStart"/>
      <w:r w:rsidRPr="0031517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15178">
        <w:rPr>
          <w:rFonts w:ascii="Times New Roman" w:hAnsi="Times New Roman" w:cs="Times New Roman"/>
          <w:sz w:val="26"/>
          <w:szCs w:val="26"/>
        </w:rPr>
        <w:t xml:space="preserve"> dezenove horas. Presidente: Pedro Paulo Schuchter, Vice-Presidente Carlos Henrique de Carvalho, Secretário: Paulo Sergio Lopes Vereadores presentes: Carlos Fernandes de Souza, Darci Itaboraí, Luiz Carlos Florentino de Souza, Sebastião da Costa Rodrigues, Valdevino da Silva Mariano, e Wálace Sebastião Vasconcelos Leite. Tendo o senhor presidente verificado na lista de presença o comparecimento de todos os vereadores inicia a sessão solicitando ao Secretário Paulo Sérgio Lopes que realize a leitura da ala da última reunião ordinária realizada Colocada em apreciação </w:t>
      </w:r>
      <w:proofErr w:type="gramStart"/>
      <w:r w:rsidRPr="0031517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15178">
        <w:rPr>
          <w:rFonts w:ascii="Times New Roman" w:hAnsi="Times New Roman" w:cs="Times New Roman"/>
          <w:sz w:val="26"/>
          <w:szCs w:val="26"/>
        </w:rPr>
        <w:t xml:space="preserve"> ata foi aprovada e assinada pelos membros desta Casa. </w:t>
      </w:r>
      <w:r w:rsidRPr="00315178">
        <w:rPr>
          <w:rFonts w:ascii="Times New Roman" w:hAnsi="Times New Roman" w:cs="Times New Roman"/>
          <w:b/>
          <w:sz w:val="26"/>
          <w:szCs w:val="26"/>
        </w:rPr>
        <w:t>Expediente:</w:t>
      </w:r>
      <w:r w:rsidRPr="003151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5178">
        <w:rPr>
          <w:rFonts w:ascii="Times New Roman" w:hAnsi="Times New Roman" w:cs="Times New Roman"/>
          <w:sz w:val="26"/>
          <w:szCs w:val="26"/>
        </w:rPr>
        <w:t>leitura de correspondência do Executivo Municipal oficio</w:t>
      </w:r>
      <w:proofErr w:type="gramEnd"/>
      <w:r w:rsidRPr="00315178">
        <w:rPr>
          <w:rFonts w:ascii="Times New Roman" w:hAnsi="Times New Roman" w:cs="Times New Roman"/>
          <w:sz w:val="26"/>
          <w:szCs w:val="26"/>
        </w:rPr>
        <w:t xml:space="preserve"> 275/05 que solicita a retirada do Projeto de Lei 10/0 devido ao Termo Ajustamento de Conduta assinado com o Ministério Público a fim de se fazer adequações no referido projeto; oficio 276/0 que encaminha a Câmara Municipal Lei numero 784/05 que "Dispõe sobre concessão de subvenção social que menciona e dá outra providências": oficio 272/05 que encaminha a esta Casa cópia c Relatório Resumido da Execução Orçamentária e Demonstrativo Execução das Despesas por função, subfunção e Comparativo das Metas Bimestrais de Arrecadação, referente ao 5 Bimestre Oficio 277/05 que encaminha ao legislativo respostas aos ofícios 139, 146,148; oficio278/05 que encaminha Projetos de Lei: Projeto de Lei 21/05 q "Dispõe sobre a Contratação por tempo indeterminado para atendes necessidade temporária de excepcional interesse público, nos termos inciso IX do art. 37 da Constituição Federal e dá outras providência Projeto de Lei 22/05 "Dispõe sobre a Contratação Temporária Pessoal para o PSF - Programa de Saúde da Família e saúde Bucal, m termos do art. 37, IX da Constituição Federal e dá outras providência Projeto de Lei 23/05 que Estabelece a Estrutura Administrativa Prefeitura Municipal de Santana do Deserto e dá outras providência Projeto de Lei 24/05 que "Dispõe a concessão de benefícios para pagamento de débitos fiscais em atraso, estabelece normas para sua cobrança extrajudicial e dá providências"; Projeto de Lei Complementar </w:t>
      </w:r>
      <w:r w:rsidRPr="00315178">
        <w:rPr>
          <w:rFonts w:ascii="Times New Roman" w:hAnsi="Times New Roman" w:cs="Times New Roman"/>
          <w:sz w:val="26"/>
          <w:szCs w:val="26"/>
        </w:rPr>
        <w:lastRenderedPageBreak/>
        <w:t xml:space="preserve">número 25/05, "Dispõe sobre o novo Código Tributário do Município de Santana do Deserto". Leitura da Indicação 067/05 de autoria do </w:t>
      </w:r>
      <w:proofErr w:type="gramStart"/>
      <w:r w:rsidRPr="0031517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15178">
        <w:rPr>
          <w:rFonts w:ascii="Times New Roman" w:hAnsi="Times New Roman" w:cs="Times New Roman"/>
          <w:sz w:val="26"/>
          <w:szCs w:val="26"/>
        </w:rPr>
        <w:t xml:space="preserve"> Sebastião da Costa Rodrigues que indica ao Executivo Municipal a construção de um vestiário na localidade de Sossego que servirá ao campo de futebol e a quadra esportiva daquela localidade. O Presidente recomenda que sejam feitos xérox dos projetos de leis e dos ofícios do Executivo para todos os edis e que estes poderão pegá-los a partir do dia vinte e três, na secretaria desta Casa Convite para o dia três de dezembro, às 19 horas e trinta minutos, em Matias Barbosa, para a entrega de Medalha Desembargador Hélio Costa" a ilustre advogada Sonia Maria Prodel, Defensora Pública da Comarca. Convite da AMPAR para um curso sobre Elaboração de Lei de Uso e Ocupação do Solo Urbano, dia cinco e seis de dezembro, em Juiz de Fora. </w:t>
      </w:r>
      <w:r w:rsidRPr="00315178">
        <w:rPr>
          <w:rFonts w:ascii="Times New Roman" w:hAnsi="Times New Roman" w:cs="Times New Roman"/>
          <w:b/>
          <w:sz w:val="26"/>
          <w:szCs w:val="26"/>
        </w:rPr>
        <w:t xml:space="preserve">Ordem do Dia: </w:t>
      </w:r>
      <w:r w:rsidRPr="00315178">
        <w:rPr>
          <w:rFonts w:ascii="Times New Roman" w:hAnsi="Times New Roman" w:cs="Times New Roman"/>
          <w:sz w:val="26"/>
          <w:szCs w:val="26"/>
        </w:rPr>
        <w:t xml:space="preserve">Em discussão e votação a indicação 67/05 que foi aprovada por unanimidade. </w:t>
      </w:r>
      <w:r w:rsidRPr="00315178">
        <w:rPr>
          <w:rFonts w:ascii="Times New Roman" w:hAnsi="Times New Roman" w:cs="Times New Roman"/>
          <w:b/>
          <w:sz w:val="26"/>
          <w:szCs w:val="26"/>
        </w:rPr>
        <w:t>Palavra Livre:</w:t>
      </w:r>
      <w:r w:rsidRPr="00315178">
        <w:rPr>
          <w:rFonts w:ascii="Times New Roman" w:hAnsi="Times New Roman" w:cs="Times New Roman"/>
          <w:sz w:val="26"/>
          <w:szCs w:val="26"/>
        </w:rPr>
        <w:t xml:space="preserve"> O vereador Carlos Henrique expressa sua tristeza pelo acidente com graves consequências que sofreram três moradores do município, Urubatão, Cassinho é Sebastião Ezequiel da Paixão, no último domingo, sendo que o último faleceu no ato. O vereador Sebastião da Costa Rodrigues solicita uma Moção de Pesar pelo falecimento do senhor Sebastião e que seja </w:t>
      </w:r>
      <w:proofErr w:type="gramStart"/>
      <w:r w:rsidRPr="00315178">
        <w:rPr>
          <w:rFonts w:ascii="Times New Roman" w:hAnsi="Times New Roman" w:cs="Times New Roman"/>
          <w:sz w:val="26"/>
          <w:szCs w:val="26"/>
        </w:rPr>
        <w:t>dado ciência</w:t>
      </w:r>
      <w:proofErr w:type="gramEnd"/>
      <w:r w:rsidRPr="00315178">
        <w:rPr>
          <w:rFonts w:ascii="Times New Roman" w:hAnsi="Times New Roman" w:cs="Times New Roman"/>
          <w:sz w:val="26"/>
          <w:szCs w:val="26"/>
        </w:rPr>
        <w:t xml:space="preserve"> a sua família. O edil Darci Itaboraí sugere que a capela Mortuária deveria ser denominada Capela Mortuária São Sebastião, em homenagem póstuma a quem usou pela primeira vez a capela mortuária do município. Pede ao Líder do Prefeito que passe ao Executivo essa sugestão. O vereador também faz um requerimento verbal ao Presidente junto ao Executivo uma relação da dívida ativa dos contribuintes do município, que é muito importante para a Câmara saber esta informação. O edil Luiz Carlos Florentino esclarece que as estradas precisam com urgência de saibros, pois as chuvas daqui para frente serão constantes. A estrada da Gruta para Sossego está péssima. Relembra o edil, que já fez indicações e até hoje não foram providenciadas as trancas nos banheiros e os bebedouros no Posto de Saúde. Encerrando a sessão, o senhor presidente marcou a próxima reunião para o dia vinte e nove deste mês, às dezenove horas. Do que para constar lavrou-se a presente ata que se aceita será por todos </w:t>
      </w:r>
      <w:proofErr w:type="gramStart"/>
      <w:r w:rsidRPr="00315178">
        <w:rPr>
          <w:rFonts w:ascii="Times New Roman" w:hAnsi="Times New Roman" w:cs="Times New Roman"/>
          <w:sz w:val="26"/>
          <w:szCs w:val="26"/>
        </w:rPr>
        <w:t>assinada</w:t>
      </w:r>
      <w:proofErr w:type="gramEnd"/>
      <w:r w:rsidRPr="00315178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8D1EB8" w:rsidRPr="00315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D7"/>
    <w:rsid w:val="00315178"/>
    <w:rsid w:val="00490FD7"/>
    <w:rsid w:val="00870F0B"/>
    <w:rsid w:val="008D1EB8"/>
    <w:rsid w:val="008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2022-03-30T17:12:00Z</dcterms:created>
  <dcterms:modified xsi:type="dcterms:W3CDTF">2022-04-18T18:35:00Z</dcterms:modified>
</cp:coreProperties>
</file>