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5786D" w14:textId="77777777" w:rsidR="00986D0A" w:rsidRPr="008E0073" w:rsidRDefault="00311725" w:rsidP="008E0073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8E0073">
        <w:rPr>
          <w:rFonts w:ascii="Times New Roman" w:hAnsi="Times New Roman" w:cs="Times New Roman"/>
          <w:b/>
          <w:bCs/>
          <w:sz w:val="26"/>
          <w:szCs w:val="26"/>
        </w:rPr>
        <w:t>Ata da décima terceira reunião Ordinária do primeiro período da quarta sessão Legislativa da Câmara Municipal de Santana do Deserto, realizada às dezenove horas e quarenta minutos, do dia dezoito de junho de dois mil e quatro.</w:t>
      </w:r>
      <w:r w:rsidRPr="008E0073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Secretário: Darci Itaboraí. Vereadores Presentes: Evaldo Luciano de Souza, José Antônio Brasil Caetano, Jurandy </w:t>
      </w:r>
      <w:r w:rsidR="0042477A" w:rsidRPr="008E0073">
        <w:rPr>
          <w:rFonts w:ascii="Times New Roman" w:hAnsi="Times New Roman" w:cs="Times New Roman"/>
          <w:sz w:val="26"/>
          <w:szCs w:val="26"/>
        </w:rPr>
        <w:t xml:space="preserve">Guimarães, Lúcio Neri dos Santos, Luiz Carlos Florentino de Souza. Ausência justificada do Vereador Sebastião da Costa Rodrigues. Após verificar na lista de presença de número regimental no plenário o Sr. Presidente </w:t>
      </w:r>
      <w:r w:rsidR="00986D0A" w:rsidRPr="008E0073">
        <w:rPr>
          <w:rFonts w:ascii="Times New Roman" w:hAnsi="Times New Roman" w:cs="Times New Roman"/>
          <w:sz w:val="26"/>
          <w:szCs w:val="26"/>
        </w:rPr>
        <w:t>solicitou ao Sr. Secretário que procedesse a leitura da Ata da sessão anterior, após sua leitura foi posta em discussão e votação, sendo aprovada por unanimidade. Expediente: Comunicado nº CM070488/2004, do Ministério da Educação, informando a liberação de recursos; Comunicado nº CM074789/2004, do Ministério da Educação, informando a liberação de recursos; Ofício nº 077/2004, da Prefeitura Municipal de Santana do Deserto, que encaminha cópia do Convênio nº 121, referente pavimentação asfáltica; Convite para Iº</w:t>
      </w:r>
    </w:p>
    <w:p w14:paraId="73A9D119" w14:textId="77777777" w:rsidR="00205601" w:rsidRPr="008E0073" w:rsidRDefault="00986D0A" w:rsidP="008E0073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8E0073">
        <w:rPr>
          <w:rFonts w:ascii="Times New Roman" w:hAnsi="Times New Roman" w:cs="Times New Roman"/>
          <w:sz w:val="26"/>
          <w:szCs w:val="26"/>
        </w:rPr>
        <w:t xml:space="preserve"> Fórum Brasileiro de Controle da Administração Pública; Convite para 1º Seminário Internacional da Ouvidoria de Polícia de Minas Gerais; Apresentação da Indicação nº 001/2004, de autoria do Vereador Lúcio Neri dos Santos; Apresentação do Pedido de Providência nº 009/2004 e 010/2004ambos de autoria do Vereador Lúcio Neri dos Santos; Apresentação do Requerimento nº 011/2004, de autoria do Vereador Jurandy Guimarães; Apresentação do Pedido de Informação, de autoria do Vereador José Antônio Brasil Caetano. Ordem do Dia: Colocado em discussão e votação </w:t>
      </w:r>
      <w:r w:rsidR="00205601" w:rsidRPr="008E0073">
        <w:rPr>
          <w:rFonts w:ascii="Times New Roman" w:hAnsi="Times New Roman" w:cs="Times New Roman"/>
          <w:sz w:val="26"/>
          <w:szCs w:val="26"/>
        </w:rPr>
        <w:t xml:space="preserve">a Indicação nº 0012004, votou contra o Vereador Secretário Darci Itaboraí, os demais Vereadores votaram a favor; Colocado em discussão e votação o Pedido de Providência nº 009/2004, foi o mesmo aprovado por unanimidade; Colocado em discussão e votação o Pedido de Providência nº 010/2004, foi o mesmo aprovado por unanimidade; Colocado em discussão e votação o Requerimento nº 011/2004, foi o mesmo aprovado por unanimidade; Colocado em discussão e votação o Pedido de Informação do Vereador José Antônio Brasil Caetano, foi o mesmo aprovado por unanimidade. Em seguida o Sr. Presidente deu a palavra livre. O Vereador Secretário Darci Itaboraí, pede que conste em Ata, que </w:t>
      </w:r>
      <w:r w:rsidR="00205601" w:rsidRPr="008E0073">
        <w:rPr>
          <w:rFonts w:ascii="Times New Roman" w:hAnsi="Times New Roman" w:cs="Times New Roman"/>
          <w:sz w:val="26"/>
          <w:szCs w:val="26"/>
        </w:rPr>
        <w:lastRenderedPageBreak/>
        <w:t xml:space="preserve">vai a TELEMIG, TELEMAR e outras empresas, para pedir um automóvel para o Conselho Tutelar. Após a palavra livre. O Sr. Presidente encerrou a sessão marcando a próxima reunião para o dia vinte e nove de junho de dois mil e quatro, às dezenove horas. E para constar, lavrou-se a presente Ata, que se aceita por todos será assinada.    </w:t>
      </w:r>
      <w:r w:rsidRPr="008E00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C7B4AD" w14:textId="77777777" w:rsidR="00C93B56" w:rsidRPr="008E0073" w:rsidRDefault="00205601" w:rsidP="008E00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07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8E0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A4"/>
    <w:rsid w:val="00205601"/>
    <w:rsid w:val="00311725"/>
    <w:rsid w:val="0042477A"/>
    <w:rsid w:val="008E0073"/>
    <w:rsid w:val="00986D0A"/>
    <w:rsid w:val="00B23FB2"/>
    <w:rsid w:val="00C93B56"/>
    <w:rsid w:val="00F1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AD2"/>
  <w15:chartTrackingRefBased/>
  <w15:docId w15:val="{392A2DC3-0D47-4BFA-A118-08BC25EC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2020-07-24T16:01:00Z</dcterms:created>
  <dcterms:modified xsi:type="dcterms:W3CDTF">2022-04-19T19:14:00Z</dcterms:modified>
</cp:coreProperties>
</file>