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2709" w14:textId="77777777" w:rsidR="00D51C97" w:rsidRPr="00142625" w:rsidRDefault="00D51C97" w:rsidP="00142625">
      <w:pPr>
        <w:spacing w:line="360" w:lineRule="auto"/>
        <w:jc w:val="both"/>
        <w:rPr>
          <w:rFonts w:ascii="Times New Roman" w:hAnsi="Times New Roman" w:cs="Times New Roman"/>
          <w:sz w:val="26"/>
          <w:szCs w:val="26"/>
        </w:rPr>
      </w:pPr>
      <w:r w:rsidRPr="00142625">
        <w:rPr>
          <w:rFonts w:ascii="Times New Roman" w:hAnsi="Times New Roman" w:cs="Times New Roman"/>
          <w:b/>
          <w:bCs/>
          <w:sz w:val="26"/>
          <w:szCs w:val="26"/>
        </w:rPr>
        <w:t>Ata da décima oitava reunião Ordinária do segundo período da quarta sessão Legislativa da Câmara Municipal de Santana do Deserto, realizada às dezenove horas do dia treze de setembro de dois mil e quatro.</w:t>
      </w:r>
      <w:r w:rsidRPr="00142625">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Luiz Carlos Florentino de Souza, Jurandy Guimarães, Lúcio Neri dos Santos e Sebastião da Costa Rodrigues. Após verificar na lista de presença de número regimental no plenário, o Sr. Presidente deu início a sessão e solicitou ao Secretário que procedesse a leitura da Ata da sessão anterior, após sua leitura foi posta em discussão e votação, sendo aprovada por unanimidade. Expediente: Leitura do comunicado 129122/2004 do Ministério da Educação informando a liberação de recursos; leitura do comunicado </w:t>
      </w:r>
      <w:r w:rsidR="00104194" w:rsidRPr="00142625">
        <w:rPr>
          <w:rFonts w:ascii="Times New Roman" w:hAnsi="Times New Roman" w:cs="Times New Roman"/>
          <w:sz w:val="26"/>
          <w:szCs w:val="26"/>
        </w:rPr>
        <w:t xml:space="preserve">129123/20047 do Ministério da Educação informando liberação de recursos; Leitura do ofício nº 1888 da Caixa Econômica Federal comunicando situação dos recursos do Orçamento Geral da União; Leitura do Comunicado do Jornal do Senado informando que a edição passará a ser semanal; Leitura “Carta Compromisso” – “Por um município livre da fome e da desnutrição”; Leitura do Convite do 1º Simpósio Regional de Arqueologia da Zona da Mata em São João Nepomuceno; Leitura do Convite do TCE – MG convidando para cerimônia de entrega do Colar do Mérito da Corte de Contas Ministro José Maria de Alkmin; Leitura do convite da XIX Semana da Cultura e XIV Expo Arte de São João Nepomuceno. Em seguida o Sr. Presidente deu a palavra livre: O Vereador Lúcio Neri dos Santos solicitou Moção de Pesar à família de Luzia Ana Costa pelo falecimento de José Carlos Costa. Após a palavra livre o Sr. Presidente encerrou a sessão, ficando marcada a próxima reunião para o dia vinte de setembro às dezenove horas. E para constar lavrou-se a presente ata que se aceita será por todos assinada.     </w:t>
      </w:r>
      <w:r w:rsidRPr="00142625">
        <w:rPr>
          <w:rFonts w:ascii="Times New Roman" w:hAnsi="Times New Roman" w:cs="Times New Roman"/>
          <w:sz w:val="26"/>
          <w:szCs w:val="26"/>
        </w:rPr>
        <w:t xml:space="preserve"> </w:t>
      </w:r>
    </w:p>
    <w:sectPr w:rsidR="00D51C97" w:rsidRPr="00142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B2"/>
    <w:rsid w:val="00104194"/>
    <w:rsid w:val="00142625"/>
    <w:rsid w:val="00B23FB2"/>
    <w:rsid w:val="00C93B56"/>
    <w:rsid w:val="00D51C97"/>
    <w:rsid w:val="00DC5487"/>
    <w:rsid w:val="00E36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9188"/>
  <w15:chartTrackingRefBased/>
  <w15:docId w15:val="{D8278B01-B259-47E6-A501-24B9FCD7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308</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2020-07-28T18:10:00Z</dcterms:created>
  <dcterms:modified xsi:type="dcterms:W3CDTF">2022-04-19T19:17:00Z</dcterms:modified>
</cp:coreProperties>
</file>