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BEDFA" w14:textId="77777777" w:rsidR="00C93B56" w:rsidRPr="00864619" w:rsidRDefault="00A769C5" w:rsidP="0086461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4619">
        <w:rPr>
          <w:rFonts w:ascii="Times New Roman" w:hAnsi="Times New Roman" w:cs="Times New Roman"/>
          <w:b/>
          <w:bCs/>
          <w:sz w:val="26"/>
          <w:szCs w:val="26"/>
        </w:rPr>
        <w:t>Ata da décima terceira reunião Ordinária do primeiro período da Terceira sessão Legislativa da Câmara Municipal de Santana do Deserto, realizada às vinte horas e trinta</w:t>
      </w:r>
      <w:r w:rsidR="00962F2B" w:rsidRPr="00864619">
        <w:rPr>
          <w:rFonts w:ascii="Times New Roman" w:hAnsi="Times New Roman" w:cs="Times New Roman"/>
          <w:b/>
          <w:bCs/>
          <w:sz w:val="26"/>
          <w:szCs w:val="26"/>
        </w:rPr>
        <w:t xml:space="preserve"> minutos do dia vinte e nove de maio de dois mil e três. </w:t>
      </w:r>
      <w:r w:rsidR="00962F2B" w:rsidRPr="00864619">
        <w:rPr>
          <w:rFonts w:ascii="Times New Roman" w:hAnsi="Times New Roman" w:cs="Times New Roman"/>
          <w:sz w:val="26"/>
          <w:szCs w:val="26"/>
        </w:rPr>
        <w:t xml:space="preserve">Presidente: Eduardo Pedroso Páscoa, Vice-Presidente: Carlos Henrique de Carvalho, Secretario: Darci Itaboraí. Vereadores Presentes: Evaldo Luciano de Souza, José Antônio Brasil Caetano, Luiz Carlos Florentino de Souza, Sebastião da Costa Rodrigues. Ausência dos Vereadores: Carlos Henrique de Carvalho, Jurandy Guimarães, Lúcio Neri dos Santos. O Vereador Lúcio Neri dos Santos assinou a lista de presença e não ficou para a reunião, sendo considerado como ausente. Após verificar a lista de presença </w:t>
      </w:r>
      <w:r w:rsidR="00695AC4" w:rsidRPr="00864619">
        <w:rPr>
          <w:rFonts w:ascii="Times New Roman" w:hAnsi="Times New Roman" w:cs="Times New Roman"/>
          <w:sz w:val="26"/>
          <w:szCs w:val="26"/>
        </w:rPr>
        <w:t xml:space="preserve">o número regimental no plenário, o Sr. Presidente declarou abera a reunião e solicitou ao Sr. Secretario que fizesse a leitura da Ata da reunião anterior, que após lida foi aprovada por unanimidade. Expediente: Convite da Prefeitura Municipal de Descoberto para a comemoração do Cinquentenário de Emancipação Político- Administrativa; Comunicado nº CM 019726/2003, DO Ministério da Educação, informando liberação de recursos; Ofício nº 1151/REDUR/JF, da Caixa Econômica Federal, comunicando liberação de recursos; Ofício nº 237/2003, da AMM, convidando para o Seminário de Controle Interno- Apresentação do Pedido de Informação nº 008/2003, de autoria do Vereador Evaldo Luciano de Souza, solicitando ao Executivo Municipal informação sobre o ocorrido </w:t>
      </w:r>
      <w:r w:rsidR="0051148F" w:rsidRPr="00864619">
        <w:rPr>
          <w:rFonts w:ascii="Times New Roman" w:hAnsi="Times New Roman" w:cs="Times New Roman"/>
          <w:sz w:val="26"/>
          <w:szCs w:val="26"/>
        </w:rPr>
        <w:t>no dia dez de maio do corrente ano, com caminhão caçamba. Apresentação dos Pareceres favoráveis das Comissões de Legislação, Justiça e Redação; Finanças e Orçamentos; Educação, Saúde e Assistência, aos Projetos de Lei nºs 002/03, 003/03, 004/03, 005/03 e 007/03 e a Emenda Aditiva ao Projeto de lei nº 007/03, de autoria do Vereador José Antônio Brasil Caetano e Pareceres das Comissões a Emenda Aditiva ao Projeto de Lei nº 007/03. Ordem do dia: O Sr. Presidente solicitou ao Sr. Secretario que fizesse a leitura dos Pareceres acima referenciados na seguinte ordem: Pareceres ao Projeto de Lei nº</w:t>
      </w:r>
      <w:r w:rsidR="00CA2520" w:rsidRPr="00864619">
        <w:rPr>
          <w:rFonts w:ascii="Times New Roman" w:hAnsi="Times New Roman" w:cs="Times New Roman"/>
          <w:sz w:val="26"/>
          <w:szCs w:val="26"/>
        </w:rPr>
        <w:t xml:space="preserve"> 002/03, colocados em apreciação do Plenário, foram os mesmos aprovados por unanimidade. Colocado em primeira fase de votação o Projeto de Lei nº 002/03, foi o mesmo aprovado por unanimidade. Pareceres ao Projeto de Lei nº 003/03, colocados em apreciação do Plenário, foram os mesmos aprovados por </w:t>
      </w:r>
      <w:r w:rsidR="00CA2520" w:rsidRPr="00864619">
        <w:rPr>
          <w:rFonts w:ascii="Times New Roman" w:hAnsi="Times New Roman" w:cs="Times New Roman"/>
          <w:sz w:val="26"/>
          <w:szCs w:val="26"/>
        </w:rPr>
        <w:lastRenderedPageBreak/>
        <w:t xml:space="preserve">unanimidade. Pareceres ao Projeto de Lei nº 004/03, colocados em apreciação do plenário, foram os mesmos aprovados por unanimidade. Colocado em primeira fase de votação o Projeto de Lei nº 004/03, foi o mesmo aprovado por unanimidade. Pareceres ao Projeto de Lei nº 005/03, colocados em apreciação do plenário, foram os mesmos aprovados por unanimidade. Colocado em primeira fase de votação o Projeto de Lei nº 005/03, foi o mesmo aprovado por unanimidade. Parecer a Emenda Aditiva ao Projeto de Lei nº 007/03, colocado em apreciação do Plenário, foi o mesmo aprovado por unanimidade. Colocado a Emenda Aditiva ao projeto de Lei nº 007/03, em apreciação do Plenário, </w:t>
      </w:r>
      <w:r w:rsidR="00500FEE" w:rsidRPr="00864619">
        <w:rPr>
          <w:rFonts w:ascii="Times New Roman" w:hAnsi="Times New Roman" w:cs="Times New Roman"/>
          <w:sz w:val="26"/>
          <w:szCs w:val="26"/>
        </w:rPr>
        <w:t xml:space="preserve">foi a mesma aprovada por unanimidade. Colocado em primeira fase de votação o Projeto de Lei nº007/03, foi o mesmo aprovado por unanimidade. E seguida o Sr. Presidente deu a palavra livre. Após a palavra livre, o Sr. Presidente marcou a próxima reunião para o daí a quinze minutos. E para constar lavrou-se a presente Ata que se aceita será por todos assinada. </w:t>
      </w:r>
      <w:r w:rsidR="00CA2520" w:rsidRPr="00864619">
        <w:rPr>
          <w:rFonts w:ascii="Times New Roman" w:hAnsi="Times New Roman" w:cs="Times New Roman"/>
          <w:sz w:val="26"/>
          <w:szCs w:val="26"/>
        </w:rPr>
        <w:t xml:space="preserve"> </w:t>
      </w:r>
      <w:r w:rsidR="0051148F" w:rsidRPr="00864619">
        <w:rPr>
          <w:rFonts w:ascii="Times New Roman" w:hAnsi="Times New Roman" w:cs="Times New Roman"/>
          <w:sz w:val="26"/>
          <w:szCs w:val="26"/>
        </w:rPr>
        <w:t xml:space="preserve">   </w:t>
      </w:r>
      <w:r w:rsidR="00695AC4" w:rsidRPr="00864619">
        <w:rPr>
          <w:rFonts w:ascii="Times New Roman" w:hAnsi="Times New Roman" w:cs="Times New Roman"/>
          <w:sz w:val="26"/>
          <w:szCs w:val="26"/>
        </w:rPr>
        <w:t xml:space="preserve"> </w:t>
      </w:r>
      <w:r w:rsidRPr="00864619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93B56" w:rsidRPr="008646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FBB"/>
    <w:rsid w:val="00500FEE"/>
    <w:rsid w:val="0051148F"/>
    <w:rsid w:val="00695AC4"/>
    <w:rsid w:val="00864619"/>
    <w:rsid w:val="00962F2B"/>
    <w:rsid w:val="00A769C5"/>
    <w:rsid w:val="00B23FB2"/>
    <w:rsid w:val="00C93B56"/>
    <w:rsid w:val="00CA2520"/>
    <w:rsid w:val="00EA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F09DD"/>
  <w15:chartTrackingRefBased/>
  <w15:docId w15:val="{70CF40D5-DFBC-436A-A51A-DACD7B0C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F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532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3</cp:revision>
  <dcterms:created xsi:type="dcterms:W3CDTF">2020-07-09T18:06:00Z</dcterms:created>
  <dcterms:modified xsi:type="dcterms:W3CDTF">2022-04-19T18:31:00Z</dcterms:modified>
</cp:coreProperties>
</file>