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879B" w14:textId="6ACC5C00" w:rsidR="00384F2F" w:rsidRPr="00811C35" w:rsidRDefault="00191406" w:rsidP="00811C35">
      <w:pPr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F659C" w:rsidRPr="00811C35">
        <w:rPr>
          <w:rFonts w:ascii="Times New Roman" w:hAnsi="Times New Roman" w:cs="Times New Roman"/>
          <w:b/>
          <w:bCs/>
          <w:sz w:val="26"/>
          <w:szCs w:val="26"/>
        </w:rPr>
        <w:t xml:space="preserve">Ata da decima reunião ordinária do primeiro período da segunda sessão legislativa da Câmara Municipal de Santana do Deserto, realizada </w:t>
      </w:r>
      <w:r w:rsidRPr="00811C35">
        <w:rPr>
          <w:rFonts w:ascii="Times New Roman" w:hAnsi="Times New Roman" w:cs="Times New Roman"/>
          <w:b/>
          <w:bCs/>
          <w:sz w:val="26"/>
          <w:szCs w:val="26"/>
        </w:rPr>
        <w:t>às dezenove horas do dia</w:t>
      </w:r>
      <w:r w:rsidR="007F659C" w:rsidRPr="00811C35">
        <w:rPr>
          <w:rFonts w:ascii="Times New Roman" w:hAnsi="Times New Roman" w:cs="Times New Roman"/>
          <w:b/>
          <w:bCs/>
          <w:sz w:val="26"/>
          <w:szCs w:val="26"/>
        </w:rPr>
        <w:t xml:space="preserve"> vinte e </w:t>
      </w:r>
      <w:r w:rsidRPr="00811C35">
        <w:rPr>
          <w:rFonts w:ascii="Times New Roman" w:hAnsi="Times New Roman" w:cs="Times New Roman"/>
          <w:b/>
          <w:bCs/>
          <w:sz w:val="26"/>
          <w:szCs w:val="26"/>
        </w:rPr>
        <w:t>nove</w:t>
      </w:r>
      <w:r w:rsidR="007F659C" w:rsidRPr="00811C35">
        <w:rPr>
          <w:rFonts w:ascii="Times New Roman" w:hAnsi="Times New Roman" w:cs="Times New Roman"/>
          <w:b/>
          <w:bCs/>
          <w:sz w:val="26"/>
          <w:szCs w:val="26"/>
        </w:rPr>
        <w:t xml:space="preserve"> do mês de abril de dois mil e dois.</w:t>
      </w:r>
      <w:r w:rsidR="007F659C" w:rsidRPr="00811C35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Carlos Henrique de Carvalho, </w:t>
      </w:r>
      <w:r w:rsidRPr="00811C35">
        <w:rPr>
          <w:rFonts w:ascii="Times New Roman" w:hAnsi="Times New Roman" w:cs="Times New Roman"/>
          <w:sz w:val="26"/>
          <w:szCs w:val="26"/>
        </w:rPr>
        <w:t xml:space="preserve">Evaldo Luciano de Souza, </w:t>
      </w:r>
      <w:r w:rsidR="007F659C" w:rsidRPr="00811C35">
        <w:rPr>
          <w:rFonts w:ascii="Times New Roman" w:hAnsi="Times New Roman" w:cs="Times New Roman"/>
          <w:sz w:val="26"/>
          <w:szCs w:val="26"/>
        </w:rPr>
        <w:t>Eduardo Pedroso Páscoa, José Antônio Brasil Caetano, Lúcio Neri dos Santos e Luiz Carlos Florentino de Souza. Após verificar na lista de presença a existência de número regimental, o sr. Presidente declarou aberta a sessão e solicit</w:t>
      </w:r>
      <w:r w:rsidRPr="00811C35">
        <w:rPr>
          <w:rFonts w:ascii="Times New Roman" w:hAnsi="Times New Roman" w:cs="Times New Roman"/>
          <w:sz w:val="26"/>
          <w:szCs w:val="26"/>
        </w:rPr>
        <w:t>ando</w:t>
      </w:r>
      <w:r w:rsidR="007F659C" w:rsidRPr="00811C35">
        <w:rPr>
          <w:rFonts w:ascii="Times New Roman" w:hAnsi="Times New Roman" w:cs="Times New Roman"/>
          <w:sz w:val="26"/>
          <w:szCs w:val="26"/>
        </w:rPr>
        <w:t xml:space="preserve"> ao sr. Secretario que fizesse a leitura da ata da sessão anterior. </w:t>
      </w:r>
      <w:r w:rsidRPr="00811C35">
        <w:rPr>
          <w:rFonts w:ascii="Times New Roman" w:hAnsi="Times New Roman" w:cs="Times New Roman"/>
          <w:sz w:val="26"/>
          <w:szCs w:val="26"/>
        </w:rPr>
        <w:t>Após a leitura da ata foi a mesma colocada em discussão sendo aprovada por unanimidade. Expediente: leitura da correspondência recebida do FNDE comunicando a necessidade da Prefeitura</w:t>
      </w:r>
      <w:r w:rsidR="006A3598" w:rsidRPr="00811C35">
        <w:rPr>
          <w:rFonts w:ascii="Times New Roman" w:hAnsi="Times New Roman" w:cs="Times New Roman"/>
          <w:sz w:val="26"/>
          <w:szCs w:val="26"/>
        </w:rPr>
        <w:t xml:space="preserve"> em informar dados referentes ao Conselho de Alimentação Escolar. Convite da AMM convidando para a Expo Minas a realizar-se do dia 21 a 23 de maio- 19° Congresso Mineiro de Município. O sr. Presidente comunicou ao plenário que iria suspender os trabalhos por alguns minutos para que pudessem receber o diretor do Serviço de Educação, o sr. Carlos Vicente que em atendimento a solicitação desta Casa estava comparecendo para prestar as informações pertinentes. O sr. Presidente deu a palavra ao Diretor do Serviço de </w:t>
      </w:r>
      <w:r w:rsidR="00525B62" w:rsidRPr="00811C35">
        <w:rPr>
          <w:rFonts w:ascii="Times New Roman" w:hAnsi="Times New Roman" w:cs="Times New Roman"/>
          <w:sz w:val="26"/>
          <w:szCs w:val="26"/>
        </w:rPr>
        <w:t>Educação</w:t>
      </w:r>
      <w:r w:rsidR="006A3598" w:rsidRPr="00811C35">
        <w:rPr>
          <w:rFonts w:ascii="Times New Roman" w:hAnsi="Times New Roman" w:cs="Times New Roman"/>
          <w:sz w:val="26"/>
          <w:szCs w:val="26"/>
        </w:rPr>
        <w:t xml:space="preserve"> que pre</w:t>
      </w:r>
      <w:r w:rsidR="00525B62" w:rsidRPr="00811C35">
        <w:rPr>
          <w:rFonts w:ascii="Times New Roman" w:hAnsi="Times New Roman" w:cs="Times New Roman"/>
          <w:sz w:val="26"/>
          <w:szCs w:val="26"/>
        </w:rPr>
        <w:t xml:space="preserve">stou os esclarecimentos que julgou pertinentes com relações as perguntas feitas pelos vereadores Evaldo Luciano de Souza, Lucio Neri dos Santos e Jose Antônio Brasil Caetano. Em seguida se despediu e se retirou do plenário. Ordem do dia: apresentação dos projetos de leis 006, 007, 008/2002 para segunda fase de discussão e votação. Colocado em segunda fase de votação o projeto 006/2002, foi aprovado por unanimidade. Colocado em segunda fase de votação o projeto de lei 007/2002, foi aprovado por unanimidade. Colocado em segunda fase de votação o projeto de lei 08/2002, foi aprovado por unanimidade. Em seguida o sr. Presidente concedeu a palavra livre. O vereador Jose Antônio Brasil Caetano comunicou ao plenário que se desfiliou ao Partido do Movimento Democrático Brasileiro-PMDB. Em seguida o sr. Presidente convocou uma reunião extraordinária para serem apreciados </w:t>
      </w:r>
      <w:r w:rsidR="00A80C64" w:rsidRPr="00811C35">
        <w:rPr>
          <w:rFonts w:ascii="Times New Roman" w:hAnsi="Times New Roman" w:cs="Times New Roman"/>
          <w:sz w:val="26"/>
          <w:szCs w:val="26"/>
        </w:rPr>
        <w:t xml:space="preserve">em terceira e última fase de votação os projetos de lei 006, 007, 008/2002, reunião que ocorrerá após o intervalo de </w:t>
      </w:r>
      <w:r w:rsidR="00A80C64" w:rsidRPr="00811C35">
        <w:rPr>
          <w:rFonts w:ascii="Times New Roman" w:hAnsi="Times New Roman" w:cs="Times New Roman"/>
          <w:sz w:val="26"/>
          <w:szCs w:val="26"/>
        </w:rPr>
        <w:lastRenderedPageBreak/>
        <w:t xml:space="preserve">quinze minutos. Em seguida o sr. Presidente encerrou a sessão e para constar lavrou-se a presenta ata que se aceita por todos será assinada. </w:t>
      </w:r>
    </w:p>
    <w:sectPr w:rsidR="00384F2F" w:rsidRPr="00811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60"/>
    <w:rsid w:val="00191406"/>
    <w:rsid w:val="00384F2F"/>
    <w:rsid w:val="00525B62"/>
    <w:rsid w:val="006A3598"/>
    <w:rsid w:val="007F659C"/>
    <w:rsid w:val="00811C35"/>
    <w:rsid w:val="00A80C64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AF54"/>
  <w15:chartTrackingRefBased/>
  <w15:docId w15:val="{61A25E00-E416-46C7-B975-E564ACD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2021-09-16T18:30:00Z</dcterms:created>
  <dcterms:modified xsi:type="dcterms:W3CDTF">2022-04-19T18:01:00Z</dcterms:modified>
</cp:coreProperties>
</file>