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B8D3" w14:textId="77777777" w:rsidR="003E777A" w:rsidRPr="00446016" w:rsidRDefault="00FD13E0" w:rsidP="004460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016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terceira reunião ordinária do segundo período da segunda sessão Legislativa da Câmara Municipal de Santana do Deserto, realizada as dezenove horas do dia vinte e nove de outubro de dois mil e dois. </w:t>
      </w:r>
      <w:r w:rsidRPr="00446016">
        <w:rPr>
          <w:rFonts w:ascii="Times New Roman" w:hAnsi="Times New Roman" w:cs="Times New Roman"/>
          <w:sz w:val="26"/>
          <w:szCs w:val="26"/>
        </w:rPr>
        <w:t xml:space="preserve">Presidente: Darci Itaboraí, Vice-Presidente: Eduardo Pedroso Páscoa, Secretario: Sebastião da Costa Rodrigues. Vereadores Presentes: Carlos Henrique de Carvalho, Evaldo Luciano de Souza, José Antônio Brasil Caetano, Jurandy Guimarães, Lúcio Neri dos Santos, Luiz Carlos Florentino de Souza. Após verificar na lista de presença a existência de número regimental o Sr. Presidente declarou aberta a sessão solicitando ao Sr. Secretario que fizesse a leitura da Ata da sessão anterior. Após a leitura da Ata foi a mesma colocada em votação sendo aprovada por unanimidade. Expediente: Leitura da correspondência recebida da Fundação Nacional de Saúde informando </w:t>
      </w:r>
      <w:r w:rsidR="00A544CF" w:rsidRPr="00446016">
        <w:rPr>
          <w:rFonts w:ascii="Times New Roman" w:hAnsi="Times New Roman" w:cs="Times New Roman"/>
          <w:sz w:val="26"/>
          <w:szCs w:val="26"/>
        </w:rPr>
        <w:t>da liberação de recursos ao Município. Apresentação do parecer 013/2002 da Comissão de Legislação, Justiça e Redação favorável ao projeto de Lei 015/2002, do Executivo que concede Título de Cidadania Honoraria ao Sr. José Militão Costa, apresentação do parecer 014/2002 da comissão de Legislação, Justiça e Redação favorável ao projeto de Lei 016/2002, que concede Título de Cidadania Honorária ao Sr. Antônio Carlos Doorgal de Andrada, apresentação do parecer 015/2002 da Comissão de Legislação, Justiça e Redação Favorável aos Projetos de Leis do Legislativo, 02/2002 que concede Título ao Sr. Eduardo Carneiro, 03/2002 que concede Título ao Sr. Júlio César Dominato Bertoli, 04/2002 que concede Título ao Sr. José Antônio Brasil Caetano, 05/2002 que concede Título ao Sr. Jurandy Guimarães, 06/2002 que concede Título ao Sr. Hailton José Alvim, 07/2002 que c</w:t>
      </w:r>
      <w:r w:rsidR="004C46D5" w:rsidRPr="00446016">
        <w:rPr>
          <w:rFonts w:ascii="Times New Roman" w:hAnsi="Times New Roman" w:cs="Times New Roman"/>
          <w:sz w:val="26"/>
          <w:szCs w:val="26"/>
        </w:rPr>
        <w:t>o</w:t>
      </w:r>
      <w:r w:rsidR="00A544CF" w:rsidRPr="00446016">
        <w:rPr>
          <w:rFonts w:ascii="Times New Roman" w:hAnsi="Times New Roman" w:cs="Times New Roman"/>
          <w:sz w:val="26"/>
          <w:szCs w:val="26"/>
        </w:rPr>
        <w:t>ncede Título</w:t>
      </w:r>
      <w:r w:rsidR="004C46D5" w:rsidRPr="00446016">
        <w:rPr>
          <w:rFonts w:ascii="Times New Roman" w:hAnsi="Times New Roman" w:cs="Times New Roman"/>
          <w:sz w:val="26"/>
          <w:szCs w:val="26"/>
        </w:rPr>
        <w:t xml:space="preserve"> ao Sr. Severino Lamartine Ferreira da Silva. Apresentação da Resolução 010/2002, da Mesa da Câmara que dispõe sobre antecipar devolução de parte de saldo existente na conta corrente 4893-3 do Poder Legislativo na agência do Banco do Brasil de Comendador Levy Gasparian. Apresentação da mensagem Justificativa a Resolução 010/2002. Pedido do Vereador Carlos Henrique de Carvalho que fosse comunicado a Polícia Militar o bom desempenho do Soldado Barros na data de 27 de outubro, na localidade de Ericeira, quando lá esteve de serviço no dia da eleição, e bem como os demais policiais que lá compareceram </w:t>
      </w:r>
      <w:r w:rsidR="004C46D5" w:rsidRPr="00446016">
        <w:rPr>
          <w:rFonts w:ascii="Times New Roman" w:hAnsi="Times New Roman" w:cs="Times New Roman"/>
          <w:sz w:val="26"/>
          <w:szCs w:val="26"/>
        </w:rPr>
        <w:lastRenderedPageBreak/>
        <w:t>naquela tarde. Ordem do Dia: Colocado em votação o parecer 013/2002 foi o mesmo aprovado por unanimidade, colocado em votação e projeto de Lei 015/2002 que concede Título ao Sr. José Militão Costa, foi o mesmo aprovado por unanimidade. Colocado</w:t>
      </w:r>
      <w:r w:rsidR="003340D2" w:rsidRPr="00446016">
        <w:rPr>
          <w:rFonts w:ascii="Times New Roman" w:hAnsi="Times New Roman" w:cs="Times New Roman"/>
          <w:sz w:val="26"/>
          <w:szCs w:val="26"/>
        </w:rPr>
        <w:t xml:space="preserve"> em votação o parecer 014/2002</w:t>
      </w:r>
      <w:r w:rsidR="004C46D5" w:rsidRPr="00446016">
        <w:rPr>
          <w:rFonts w:ascii="Times New Roman" w:hAnsi="Times New Roman" w:cs="Times New Roman"/>
          <w:sz w:val="26"/>
          <w:szCs w:val="26"/>
        </w:rPr>
        <w:t xml:space="preserve"> que concede Título ao</w:t>
      </w:r>
      <w:r w:rsidR="003340D2" w:rsidRPr="00446016">
        <w:rPr>
          <w:rFonts w:ascii="Times New Roman" w:hAnsi="Times New Roman" w:cs="Times New Roman"/>
          <w:sz w:val="26"/>
          <w:szCs w:val="26"/>
        </w:rPr>
        <w:t xml:space="preserve"> Senhor Antônio Carlos Doorgal Andrada foi o mesmo aprovado por unanimidade. Colocado em votação o projeto 016/2002, que foi o mesmo aprovado por unanimidade. Colocado em votação o parecer 015/2002 da Comissão de Legislação, Justiça e Redação aos Projetos de Legislativo 02, 03, 04, 05, 06 e 07/2002, foram os mesmos aprovados por unanimidade. Colocados em votação os projetos 02/2002, 04/202, 05/2002, 06/2002, 07/2002 que concedeu Título de Cidadania Honorária, foram os mesmos aprovados por unanimidade. Colocada em votação a Resolução 010/2002 da Mesa da Câmara, foi a mesma aprovada por unanimidade. Colocando em votação o pedido do Vereador Carlos Henrique de Carvalho, de uma Moção a Polícia Militar foi aprovada por unanimidade. Em seguida o Sr</w:t>
      </w:r>
      <w:r w:rsidR="00BB3D1E" w:rsidRPr="00446016">
        <w:rPr>
          <w:rFonts w:ascii="Times New Roman" w:hAnsi="Times New Roman" w:cs="Times New Roman"/>
          <w:sz w:val="26"/>
          <w:szCs w:val="26"/>
        </w:rPr>
        <w:t xml:space="preserve">. Presidente deu a palavra livre. Após a palavra livre marcou a próxima reunião para o dia quatro de novembro, às dezenove horas. Do que para constar lavrou-se a presente Ata que se aceita será por todos assinada. </w:t>
      </w:r>
      <w:r w:rsidR="004C46D5" w:rsidRPr="00446016">
        <w:rPr>
          <w:rFonts w:ascii="Times New Roman" w:hAnsi="Times New Roman" w:cs="Times New Roman"/>
          <w:sz w:val="26"/>
          <w:szCs w:val="26"/>
        </w:rPr>
        <w:t xml:space="preserve">   </w:t>
      </w:r>
      <w:r w:rsidR="00A544CF" w:rsidRPr="0044601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E777A" w:rsidRPr="00446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9F"/>
    <w:rsid w:val="003340D2"/>
    <w:rsid w:val="003E777A"/>
    <w:rsid w:val="00446016"/>
    <w:rsid w:val="004C46D5"/>
    <w:rsid w:val="006D5F9F"/>
    <w:rsid w:val="00A544CF"/>
    <w:rsid w:val="00BB3D1E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61F8"/>
  <w15:chartTrackingRefBased/>
  <w15:docId w15:val="{FA744B03-55E9-4B52-B5A2-DCBA9C51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2020-06-30T16:14:00Z</dcterms:created>
  <dcterms:modified xsi:type="dcterms:W3CDTF">2022-04-19T18:17:00Z</dcterms:modified>
</cp:coreProperties>
</file>