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EE4B4" w14:textId="77777777" w:rsidR="0017189A" w:rsidRPr="000D66C8" w:rsidRDefault="0099145A" w:rsidP="000D66C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6C8">
        <w:rPr>
          <w:rFonts w:ascii="Times New Roman" w:hAnsi="Times New Roman" w:cs="Times New Roman"/>
          <w:b/>
          <w:bCs/>
          <w:sz w:val="26"/>
          <w:szCs w:val="26"/>
        </w:rPr>
        <w:t>Ata</w:t>
      </w:r>
      <w:r w:rsidR="00270BF6" w:rsidRPr="000D66C8">
        <w:rPr>
          <w:rFonts w:ascii="Times New Roman" w:hAnsi="Times New Roman" w:cs="Times New Roman"/>
          <w:b/>
          <w:bCs/>
          <w:sz w:val="26"/>
          <w:szCs w:val="26"/>
        </w:rPr>
        <w:t xml:space="preserve"> da 01ª reunião ordinária da quarta sessão do 1º período Legislativo da Câmara Municipal de Santana do Deserto, realizada às 19:00 horas do dia 15 de </w:t>
      </w:r>
      <w:proofErr w:type="gramStart"/>
      <w:r w:rsidR="00270BF6" w:rsidRPr="000D66C8">
        <w:rPr>
          <w:rFonts w:ascii="Times New Roman" w:hAnsi="Times New Roman" w:cs="Times New Roman"/>
          <w:b/>
          <w:bCs/>
          <w:sz w:val="26"/>
          <w:szCs w:val="26"/>
        </w:rPr>
        <w:t>Fevereiro</w:t>
      </w:r>
      <w:proofErr w:type="gramEnd"/>
      <w:r w:rsidR="00270BF6" w:rsidRPr="000D66C8">
        <w:rPr>
          <w:rFonts w:ascii="Times New Roman" w:hAnsi="Times New Roman" w:cs="Times New Roman"/>
          <w:b/>
          <w:bCs/>
          <w:sz w:val="26"/>
          <w:szCs w:val="26"/>
        </w:rPr>
        <w:t xml:space="preserve"> de 2000. </w:t>
      </w:r>
      <w:r w:rsidR="00270BF6" w:rsidRPr="000D66C8">
        <w:rPr>
          <w:rFonts w:ascii="Times New Roman" w:hAnsi="Times New Roman" w:cs="Times New Roman"/>
          <w:sz w:val="26"/>
          <w:szCs w:val="26"/>
        </w:rPr>
        <w:t xml:space="preserve">Presidente: Gilmar Monteiro Granzinolli, Vice-Presidente: Valdesir Santos Botelho, Secretária: Rita de Cássia Oliveira Lobato. Vereadores Presentes: Eduardo Pedroso Páscoa, Ademar Ferreira da Costa, Luiz Carlos Florentino de Souza, Geraldo Dias Seixas, José Domingos Marques e Carlos Henrique de Carvalho; ausência dos vereadores </w:t>
      </w:r>
      <w:r w:rsidR="001E282B" w:rsidRPr="000D66C8">
        <w:rPr>
          <w:rFonts w:ascii="Times New Roman" w:hAnsi="Times New Roman" w:cs="Times New Roman"/>
          <w:sz w:val="26"/>
          <w:szCs w:val="26"/>
        </w:rPr>
        <w:t>Ângela</w:t>
      </w:r>
      <w:r w:rsidR="00270BF6" w:rsidRPr="000D66C8">
        <w:rPr>
          <w:rFonts w:ascii="Times New Roman" w:hAnsi="Times New Roman" w:cs="Times New Roman"/>
          <w:sz w:val="26"/>
          <w:szCs w:val="26"/>
        </w:rPr>
        <w:t xml:space="preserve"> Maria Ribeiro de Souza e Cosme Ribeiro da Silva.</w:t>
      </w:r>
      <w:r w:rsidR="001E282B" w:rsidRPr="000D66C8">
        <w:rPr>
          <w:rFonts w:ascii="Times New Roman" w:hAnsi="Times New Roman" w:cs="Times New Roman"/>
          <w:sz w:val="26"/>
          <w:szCs w:val="26"/>
        </w:rPr>
        <w:t xml:space="preserve"> Após verificar a lista de presença o Senhor Presidente pediu a secretaria que </w:t>
      </w:r>
      <w:proofErr w:type="gramStart"/>
      <w:r w:rsidR="001E282B" w:rsidRPr="000D66C8">
        <w:rPr>
          <w:rFonts w:ascii="Times New Roman" w:hAnsi="Times New Roman" w:cs="Times New Roman"/>
          <w:sz w:val="26"/>
          <w:szCs w:val="26"/>
        </w:rPr>
        <w:t>lê-se</w:t>
      </w:r>
      <w:proofErr w:type="gramEnd"/>
      <w:r w:rsidR="001E282B" w:rsidRPr="000D66C8">
        <w:rPr>
          <w:rFonts w:ascii="Times New Roman" w:hAnsi="Times New Roman" w:cs="Times New Roman"/>
          <w:sz w:val="26"/>
          <w:szCs w:val="26"/>
        </w:rPr>
        <w:t xml:space="preserve"> a ata da sessão anterior, após sua leitura foi posta em discussão e em votação sendo aprovada por todos. Em seguida o Senhor Presidente pediu a secretaria que </w:t>
      </w:r>
      <w:proofErr w:type="gramStart"/>
      <w:r w:rsidR="001E282B" w:rsidRPr="000D66C8">
        <w:rPr>
          <w:rFonts w:ascii="Times New Roman" w:hAnsi="Times New Roman" w:cs="Times New Roman"/>
          <w:sz w:val="26"/>
          <w:szCs w:val="26"/>
        </w:rPr>
        <w:t>lê-se</w:t>
      </w:r>
      <w:proofErr w:type="gramEnd"/>
      <w:r w:rsidR="001E282B" w:rsidRPr="000D66C8">
        <w:rPr>
          <w:rFonts w:ascii="Times New Roman" w:hAnsi="Times New Roman" w:cs="Times New Roman"/>
          <w:sz w:val="26"/>
          <w:szCs w:val="26"/>
        </w:rPr>
        <w:t xml:space="preserve"> a correspondência recebida e a ordem do dia: Oficio FUNDAE 15/02/2000 (ref. Irregularidade veículos), oficio n°46091 /1° Câmara/99 Tribunal de Contas ref</w:t>
      </w:r>
      <w:r w:rsidR="003F31DB" w:rsidRPr="000D66C8">
        <w:rPr>
          <w:rFonts w:ascii="Times New Roman" w:hAnsi="Times New Roman" w:cs="Times New Roman"/>
          <w:sz w:val="26"/>
          <w:szCs w:val="26"/>
        </w:rPr>
        <w:t>.</w:t>
      </w:r>
      <w:r w:rsidR="001E282B" w:rsidRPr="000D66C8">
        <w:rPr>
          <w:rFonts w:ascii="Times New Roman" w:hAnsi="Times New Roman" w:cs="Times New Roman"/>
          <w:sz w:val="26"/>
          <w:szCs w:val="26"/>
        </w:rPr>
        <w:t xml:space="preserve"> Processo n°604191, Oficio n°81/ 1° Câmara/2000 tribunal de contas ref. Processo 54951, Oficio PMSD/030/2000. Encaminha projetos de lei 01/02/2000 do Pr</w:t>
      </w:r>
      <w:r w:rsidR="003F31DB" w:rsidRPr="000D66C8">
        <w:rPr>
          <w:rFonts w:ascii="Times New Roman" w:hAnsi="Times New Roman" w:cs="Times New Roman"/>
          <w:sz w:val="26"/>
          <w:szCs w:val="26"/>
        </w:rPr>
        <w:t>esidente da Câmara Senhor Gilmar</w:t>
      </w:r>
      <w:r w:rsidRPr="000D66C8">
        <w:rPr>
          <w:rFonts w:ascii="Times New Roman" w:hAnsi="Times New Roman" w:cs="Times New Roman"/>
          <w:sz w:val="26"/>
          <w:szCs w:val="26"/>
        </w:rPr>
        <w:t xml:space="preserve"> </w:t>
      </w:r>
      <w:r w:rsidR="001E282B" w:rsidRPr="000D66C8">
        <w:rPr>
          <w:rFonts w:ascii="Times New Roman" w:hAnsi="Times New Roman" w:cs="Times New Roman"/>
          <w:sz w:val="26"/>
          <w:szCs w:val="26"/>
        </w:rPr>
        <w:t>Monteiro Granzinolli, homologa concurso público da Câmara Municipal de Santana do Deserto realizado no dia 18 de dezembro de 1999, que aprovou o seguinte candidato: Jaqueline Lopes de Souza. Resolução 01/2000</w:t>
      </w:r>
      <w:r w:rsidR="003F31DB" w:rsidRPr="000D66C8">
        <w:rPr>
          <w:rFonts w:ascii="Times New Roman" w:hAnsi="Times New Roman" w:cs="Times New Roman"/>
          <w:sz w:val="26"/>
          <w:szCs w:val="26"/>
        </w:rPr>
        <w:t xml:space="preserve"> dispõe sobre a cessão de uso dos bens públicos que menciona ref. Ao processo administrativo 01/2000, em seguida o Senhor Presidente pôs tal resolução em discussão e em votação sendo aprovada por todos. Requerimento 01/2000 requer poço artesiano para loteamento Migliano, req. 02/2000 requer instalação de postes para iluminação publica no loteamento Migliano, req. 03/2000 requer plano de expansão de linhas telefônicas para o Bairro das Flores, req. N°04/2000 requer mais 03 postes para iluminação na Rua José Antônio Teixeira, no Bairro das Flores, req. 05/</w:t>
      </w:r>
      <w:proofErr w:type="gramStart"/>
      <w:r w:rsidR="003F31DB" w:rsidRPr="000D66C8">
        <w:rPr>
          <w:rFonts w:ascii="Times New Roman" w:hAnsi="Times New Roman" w:cs="Times New Roman"/>
          <w:sz w:val="26"/>
          <w:szCs w:val="26"/>
        </w:rPr>
        <w:t xml:space="preserve">2000 </w:t>
      </w:r>
      <w:r w:rsidR="001E282B" w:rsidRPr="000D66C8">
        <w:rPr>
          <w:rFonts w:ascii="Times New Roman" w:hAnsi="Times New Roman" w:cs="Times New Roman"/>
          <w:sz w:val="26"/>
          <w:szCs w:val="26"/>
        </w:rPr>
        <w:t xml:space="preserve"> </w:t>
      </w:r>
      <w:r w:rsidR="003F31DB" w:rsidRPr="000D66C8">
        <w:rPr>
          <w:rFonts w:ascii="Times New Roman" w:hAnsi="Times New Roman" w:cs="Times New Roman"/>
          <w:sz w:val="26"/>
          <w:szCs w:val="26"/>
        </w:rPr>
        <w:t>requer</w:t>
      </w:r>
      <w:proofErr w:type="gramEnd"/>
      <w:r w:rsidR="003F31DB" w:rsidRPr="000D66C8">
        <w:rPr>
          <w:rFonts w:ascii="Times New Roman" w:hAnsi="Times New Roman" w:cs="Times New Roman"/>
          <w:sz w:val="26"/>
          <w:szCs w:val="26"/>
        </w:rPr>
        <w:t xml:space="preserve"> a possibilidade de se instalar 01 bebedouro no posto</w:t>
      </w:r>
      <w:r w:rsidRPr="000D66C8">
        <w:rPr>
          <w:rFonts w:ascii="Times New Roman" w:hAnsi="Times New Roman" w:cs="Times New Roman"/>
          <w:sz w:val="26"/>
          <w:szCs w:val="26"/>
        </w:rPr>
        <w:t xml:space="preserve"> de saúde do Bairro das Flores. </w:t>
      </w:r>
      <w:proofErr w:type="spellStart"/>
      <w:r w:rsidRPr="000D66C8">
        <w:rPr>
          <w:rFonts w:ascii="Times New Roman" w:hAnsi="Times New Roman" w:cs="Times New Roman"/>
          <w:sz w:val="26"/>
          <w:szCs w:val="26"/>
        </w:rPr>
        <w:t>R</w:t>
      </w:r>
      <w:r w:rsidR="003F31DB" w:rsidRPr="000D66C8">
        <w:rPr>
          <w:rFonts w:ascii="Times New Roman" w:hAnsi="Times New Roman" w:cs="Times New Roman"/>
          <w:sz w:val="26"/>
          <w:szCs w:val="26"/>
        </w:rPr>
        <w:t>eq</w:t>
      </w:r>
      <w:proofErr w:type="spellEnd"/>
      <w:r w:rsidR="003F31DB" w:rsidRPr="000D66C8">
        <w:rPr>
          <w:rFonts w:ascii="Times New Roman" w:hAnsi="Times New Roman" w:cs="Times New Roman"/>
          <w:sz w:val="26"/>
          <w:szCs w:val="26"/>
        </w:rPr>
        <w:t xml:space="preserve">. 06/2000 requer </w:t>
      </w:r>
      <w:r w:rsidRPr="000D66C8">
        <w:rPr>
          <w:rFonts w:ascii="Times New Roman" w:hAnsi="Times New Roman" w:cs="Times New Roman"/>
          <w:sz w:val="26"/>
          <w:szCs w:val="26"/>
        </w:rPr>
        <w:t>reforma no muro da Escola Municipal Júlia de Lima no Bairro das Flores</w:t>
      </w:r>
      <w:r w:rsidR="00E077D1" w:rsidRPr="000D66C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077D1" w:rsidRPr="000D66C8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E077D1" w:rsidRPr="000D66C8">
        <w:rPr>
          <w:rFonts w:ascii="Times New Roman" w:hAnsi="Times New Roman" w:cs="Times New Roman"/>
          <w:sz w:val="26"/>
          <w:szCs w:val="26"/>
        </w:rPr>
        <w:t xml:space="preserve">. 07/2000 requer do Executivo estudo da possibilidade de se contratar um funcionário para efetuar limpeza diária nas Ruas e na Praça do Bairro das Flores. Os requerimentos acima são de autoria do vereador Geraldo Dias </w:t>
      </w:r>
      <w:proofErr w:type="gramStart"/>
      <w:r w:rsidR="00E077D1" w:rsidRPr="000D66C8">
        <w:rPr>
          <w:rFonts w:ascii="Times New Roman" w:hAnsi="Times New Roman" w:cs="Times New Roman"/>
          <w:sz w:val="26"/>
          <w:szCs w:val="26"/>
        </w:rPr>
        <w:t>Seixas  e</w:t>
      </w:r>
      <w:proofErr w:type="gramEnd"/>
      <w:r w:rsidR="00E077D1" w:rsidRPr="000D66C8">
        <w:rPr>
          <w:rFonts w:ascii="Times New Roman" w:hAnsi="Times New Roman" w:cs="Times New Roman"/>
          <w:sz w:val="26"/>
          <w:szCs w:val="26"/>
        </w:rPr>
        <w:t xml:space="preserve"> ao ser posto em discussão e em </w:t>
      </w:r>
      <w:r w:rsidR="00E077D1" w:rsidRPr="000D66C8">
        <w:rPr>
          <w:rFonts w:ascii="Times New Roman" w:hAnsi="Times New Roman" w:cs="Times New Roman"/>
          <w:sz w:val="26"/>
          <w:szCs w:val="26"/>
        </w:rPr>
        <w:lastRenderedPageBreak/>
        <w:t>votação foram aprovados por unanimidade. Requerimento nº 08/2000 requer do Executivo Municipal a possibilidade de enviar para esta Casa Legislativa um Projeto de Lei criando uma CRECHE para Ericeira; autoria do vereador Carlos Henrique de Carvalho e ao ser posto em discussão e em votação foi aprovado por unanimidade. O Sr. Presidente encaminhou a denuncia recebida através do ofício FUNDEF de 15 de fevereiro de 2000 a Comissão de Educação Saúde e Assistência para suas devidas p</w:t>
      </w:r>
      <w:r w:rsidR="00490D92" w:rsidRPr="000D66C8">
        <w:rPr>
          <w:rFonts w:ascii="Times New Roman" w:hAnsi="Times New Roman" w:cs="Times New Roman"/>
          <w:sz w:val="26"/>
          <w:szCs w:val="26"/>
        </w:rPr>
        <w:t xml:space="preserve">rovidências, aproveitou o momento para cobrar desta mesma Comissão resultados da averiguação. Em seguida o Sr. Presidente passou a palavra para os vereadores fazerem uso, em seguida, por não haver, mais o que </w:t>
      </w:r>
      <w:proofErr w:type="gramStart"/>
      <w:r w:rsidR="00490D92" w:rsidRPr="000D66C8">
        <w:rPr>
          <w:rFonts w:ascii="Times New Roman" w:hAnsi="Times New Roman" w:cs="Times New Roman"/>
          <w:sz w:val="26"/>
          <w:szCs w:val="26"/>
        </w:rPr>
        <w:t xml:space="preserve">tratar </w:t>
      </w:r>
      <w:r w:rsidR="00460D7B" w:rsidRPr="000D66C8">
        <w:rPr>
          <w:rFonts w:ascii="Times New Roman" w:hAnsi="Times New Roman" w:cs="Times New Roman"/>
          <w:sz w:val="26"/>
          <w:szCs w:val="26"/>
        </w:rPr>
        <w:t xml:space="preserve"> encerrou</w:t>
      </w:r>
      <w:proofErr w:type="gramEnd"/>
      <w:r w:rsidR="00460D7B" w:rsidRPr="000D66C8">
        <w:rPr>
          <w:rFonts w:ascii="Times New Roman" w:hAnsi="Times New Roman" w:cs="Times New Roman"/>
          <w:sz w:val="26"/>
          <w:szCs w:val="26"/>
        </w:rPr>
        <w:t xml:space="preserve"> a reunião marcando a próxima para constar lavrou-se tal ata que se aceita por todos, será assinada. Em tempo o Projeto de Lei nº01/2000 “modifica o anexo da Lei nº 686/99</w:t>
      </w:r>
      <w:r w:rsidR="006612CE" w:rsidRPr="000D66C8">
        <w:rPr>
          <w:rFonts w:ascii="Times New Roman" w:hAnsi="Times New Roman" w:cs="Times New Roman"/>
          <w:sz w:val="26"/>
          <w:szCs w:val="26"/>
        </w:rPr>
        <w:t xml:space="preserve"> de 30 de dezembro de 1999 e o Projeto de Lei nº 02/2000 Dispõe sobre a concessão de incentivos para expansão de indústrias instaladas ou que vierem a se instalar no município e dá outras providências.” </w:t>
      </w:r>
      <w:r w:rsidR="00460D7B" w:rsidRPr="000D66C8">
        <w:rPr>
          <w:rFonts w:ascii="Times New Roman" w:hAnsi="Times New Roman" w:cs="Times New Roman"/>
          <w:sz w:val="26"/>
          <w:szCs w:val="26"/>
        </w:rPr>
        <w:t xml:space="preserve"> </w:t>
      </w:r>
      <w:r w:rsidR="00E077D1" w:rsidRPr="000D66C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17189A" w:rsidRPr="000D6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E56"/>
    <w:rsid w:val="000D66C8"/>
    <w:rsid w:val="0017189A"/>
    <w:rsid w:val="001E282B"/>
    <w:rsid w:val="00270BF6"/>
    <w:rsid w:val="00327E56"/>
    <w:rsid w:val="003F31DB"/>
    <w:rsid w:val="00460D7B"/>
    <w:rsid w:val="00490D92"/>
    <w:rsid w:val="006612CE"/>
    <w:rsid w:val="008C2225"/>
    <w:rsid w:val="0099145A"/>
    <w:rsid w:val="00E0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E878"/>
  <w15:docId w15:val="{FE9C92D8-4A7D-4D74-8D69-325DB4F7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2020-04-02T12:35:00Z</dcterms:created>
  <dcterms:modified xsi:type="dcterms:W3CDTF">2022-04-19T18:05:00Z</dcterms:modified>
</cp:coreProperties>
</file>