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EC3EF" w14:textId="77777777" w:rsidR="0048521A" w:rsidRPr="00276B48" w:rsidRDefault="002A4EB1" w:rsidP="00276B4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6B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52CD" w:rsidRPr="00276B48">
        <w:rPr>
          <w:rFonts w:ascii="Times New Roman" w:hAnsi="Times New Roman" w:cs="Times New Roman"/>
          <w:b/>
          <w:bCs/>
          <w:sz w:val="26"/>
          <w:szCs w:val="26"/>
        </w:rPr>
        <w:t xml:space="preserve">Ata </w:t>
      </w:r>
      <w:r w:rsidRPr="00276B48">
        <w:rPr>
          <w:rFonts w:ascii="Times New Roman" w:hAnsi="Times New Roman" w:cs="Times New Roman"/>
          <w:b/>
          <w:bCs/>
          <w:sz w:val="26"/>
          <w:szCs w:val="26"/>
        </w:rPr>
        <w:t>da 50ª Reunião Ordinária da 1ª s</w:t>
      </w:r>
      <w:r w:rsidR="00AA52CD" w:rsidRPr="00276B48">
        <w:rPr>
          <w:rFonts w:ascii="Times New Roman" w:hAnsi="Times New Roman" w:cs="Times New Roman"/>
          <w:b/>
          <w:bCs/>
          <w:sz w:val="26"/>
          <w:szCs w:val="26"/>
        </w:rPr>
        <w:t>essão do 2º Período Legislativo da Câmara Municipal de</w:t>
      </w:r>
      <w:r w:rsidRPr="00276B48">
        <w:rPr>
          <w:rFonts w:ascii="Times New Roman" w:hAnsi="Times New Roman" w:cs="Times New Roman"/>
          <w:b/>
          <w:bCs/>
          <w:sz w:val="26"/>
          <w:szCs w:val="26"/>
        </w:rPr>
        <w:t xml:space="preserve"> Santana do Deserto realizada à</w:t>
      </w:r>
      <w:r w:rsidR="00AA52CD" w:rsidRPr="00276B48">
        <w:rPr>
          <w:rFonts w:ascii="Times New Roman" w:hAnsi="Times New Roman" w:cs="Times New Roman"/>
          <w:b/>
          <w:bCs/>
          <w:sz w:val="26"/>
          <w:szCs w:val="26"/>
        </w:rPr>
        <w:t>s 19:00 horas do dia 05 de agosto de 1998.</w:t>
      </w:r>
      <w:r w:rsidR="00AA52CD" w:rsidRPr="00276B48">
        <w:rPr>
          <w:rFonts w:ascii="Times New Roman" w:hAnsi="Times New Roman" w:cs="Times New Roman"/>
          <w:sz w:val="26"/>
          <w:szCs w:val="26"/>
        </w:rPr>
        <w:t xml:space="preserve"> Presidente</w:t>
      </w:r>
      <w:r w:rsidRPr="00276B48">
        <w:rPr>
          <w:rFonts w:ascii="Times New Roman" w:hAnsi="Times New Roman" w:cs="Times New Roman"/>
          <w:sz w:val="26"/>
          <w:szCs w:val="26"/>
        </w:rPr>
        <w:t>:</w:t>
      </w:r>
      <w:r w:rsidR="00AA52CD" w:rsidRPr="00276B48">
        <w:rPr>
          <w:rFonts w:ascii="Times New Roman" w:hAnsi="Times New Roman" w:cs="Times New Roman"/>
          <w:sz w:val="26"/>
          <w:szCs w:val="26"/>
        </w:rPr>
        <w:t xml:space="preserve"> Luiz Carlos Florentino de Souza, Vice-Presidente</w:t>
      </w:r>
      <w:r w:rsidRPr="00276B48">
        <w:rPr>
          <w:rFonts w:ascii="Times New Roman" w:hAnsi="Times New Roman" w:cs="Times New Roman"/>
          <w:sz w:val="26"/>
          <w:szCs w:val="26"/>
        </w:rPr>
        <w:t>:</w:t>
      </w:r>
      <w:r w:rsidR="00AA52CD" w:rsidRPr="00276B48">
        <w:rPr>
          <w:rFonts w:ascii="Times New Roman" w:hAnsi="Times New Roman" w:cs="Times New Roman"/>
          <w:sz w:val="26"/>
          <w:szCs w:val="26"/>
        </w:rPr>
        <w:t xml:space="preserve"> José Domingos Marques</w:t>
      </w:r>
      <w:r w:rsidRPr="00276B48">
        <w:rPr>
          <w:rFonts w:ascii="Times New Roman" w:hAnsi="Times New Roman" w:cs="Times New Roman"/>
          <w:sz w:val="26"/>
          <w:szCs w:val="26"/>
        </w:rPr>
        <w:t>;</w:t>
      </w:r>
      <w:r w:rsidR="00AA52CD" w:rsidRPr="00276B48">
        <w:rPr>
          <w:rFonts w:ascii="Times New Roman" w:hAnsi="Times New Roman" w:cs="Times New Roman"/>
          <w:sz w:val="26"/>
          <w:szCs w:val="26"/>
        </w:rPr>
        <w:t xml:space="preserve"> </w:t>
      </w:r>
      <w:r w:rsidR="004D516C" w:rsidRPr="00276B48">
        <w:rPr>
          <w:rFonts w:ascii="Times New Roman" w:hAnsi="Times New Roman" w:cs="Times New Roman"/>
          <w:sz w:val="26"/>
          <w:szCs w:val="26"/>
        </w:rPr>
        <w:t>Secretária</w:t>
      </w:r>
      <w:r w:rsidRPr="00276B48">
        <w:rPr>
          <w:rFonts w:ascii="Times New Roman" w:hAnsi="Times New Roman" w:cs="Times New Roman"/>
          <w:sz w:val="26"/>
          <w:szCs w:val="26"/>
        </w:rPr>
        <w:t>:</w:t>
      </w:r>
      <w:r w:rsidR="004D516C" w:rsidRPr="00276B48">
        <w:rPr>
          <w:rFonts w:ascii="Times New Roman" w:hAnsi="Times New Roman" w:cs="Times New Roman"/>
          <w:sz w:val="26"/>
          <w:szCs w:val="26"/>
        </w:rPr>
        <w:t xml:space="preserve"> Rita de Cássia </w:t>
      </w:r>
      <w:r w:rsidRPr="00276B48">
        <w:rPr>
          <w:rFonts w:ascii="Times New Roman" w:hAnsi="Times New Roman" w:cs="Times New Roman"/>
          <w:sz w:val="26"/>
          <w:szCs w:val="26"/>
        </w:rPr>
        <w:t>Oliveira Lobato;</w:t>
      </w:r>
      <w:r w:rsidR="00AA52CD" w:rsidRPr="00276B48">
        <w:rPr>
          <w:rFonts w:ascii="Times New Roman" w:hAnsi="Times New Roman" w:cs="Times New Roman"/>
          <w:sz w:val="26"/>
          <w:szCs w:val="26"/>
        </w:rPr>
        <w:t xml:space="preserve"> Vereadores presentes: Eduardo Pedroso Pá</w:t>
      </w:r>
      <w:r w:rsidRPr="00276B48">
        <w:rPr>
          <w:rFonts w:ascii="Times New Roman" w:hAnsi="Times New Roman" w:cs="Times New Roman"/>
          <w:sz w:val="26"/>
          <w:szCs w:val="26"/>
        </w:rPr>
        <w:t>scoa, Cosme Ribeiro da Silva, A</w:t>
      </w:r>
      <w:r w:rsidR="00AA52CD" w:rsidRPr="00276B48">
        <w:rPr>
          <w:rFonts w:ascii="Times New Roman" w:hAnsi="Times New Roman" w:cs="Times New Roman"/>
          <w:sz w:val="26"/>
          <w:szCs w:val="26"/>
        </w:rPr>
        <w:t>demar Ferreir</w:t>
      </w:r>
      <w:r w:rsidR="004D516C" w:rsidRPr="00276B48">
        <w:rPr>
          <w:rFonts w:ascii="Times New Roman" w:hAnsi="Times New Roman" w:cs="Times New Roman"/>
          <w:sz w:val="26"/>
          <w:szCs w:val="26"/>
        </w:rPr>
        <w:t>a da Costa, Geraldo Dias Seixas, Valdesir Santos Botelho e Carlos Henrique de Carvalho. Após v</w:t>
      </w:r>
      <w:r w:rsidRPr="00276B48">
        <w:rPr>
          <w:rFonts w:ascii="Times New Roman" w:hAnsi="Times New Roman" w:cs="Times New Roman"/>
          <w:sz w:val="26"/>
          <w:szCs w:val="26"/>
        </w:rPr>
        <w:t>erificar a lista de presença o s</w:t>
      </w:r>
      <w:r w:rsidR="004D516C" w:rsidRPr="00276B48">
        <w:rPr>
          <w:rFonts w:ascii="Times New Roman" w:hAnsi="Times New Roman" w:cs="Times New Roman"/>
          <w:sz w:val="26"/>
          <w:szCs w:val="26"/>
        </w:rPr>
        <w:t>r. Presidente deu inicio a sessão pedi</w:t>
      </w:r>
      <w:r w:rsidRPr="00276B48">
        <w:rPr>
          <w:rFonts w:ascii="Times New Roman" w:hAnsi="Times New Roman" w:cs="Times New Roman"/>
          <w:sz w:val="26"/>
          <w:szCs w:val="26"/>
        </w:rPr>
        <w:t xml:space="preserve">ndo a vereadora Rita de Cassia </w:t>
      </w:r>
      <w:r w:rsidR="004D516C" w:rsidRPr="00276B48">
        <w:rPr>
          <w:rFonts w:ascii="Times New Roman" w:hAnsi="Times New Roman" w:cs="Times New Roman"/>
          <w:sz w:val="26"/>
          <w:szCs w:val="26"/>
        </w:rPr>
        <w:t>Oliveira L</w:t>
      </w:r>
      <w:r w:rsidRPr="00276B48">
        <w:rPr>
          <w:rFonts w:ascii="Times New Roman" w:hAnsi="Times New Roman" w:cs="Times New Roman"/>
          <w:sz w:val="26"/>
          <w:szCs w:val="26"/>
        </w:rPr>
        <w:t>obato que assumisse o lugar de secretária junto a mesa. Em seguida pediu que less</w:t>
      </w:r>
      <w:r w:rsidR="004D516C" w:rsidRPr="00276B48">
        <w:rPr>
          <w:rFonts w:ascii="Times New Roman" w:hAnsi="Times New Roman" w:cs="Times New Roman"/>
          <w:sz w:val="26"/>
          <w:szCs w:val="26"/>
        </w:rPr>
        <w:t>e a ata anterior, após sua leitura foi posta em discussão e em v</w:t>
      </w:r>
      <w:r w:rsidRPr="00276B48">
        <w:rPr>
          <w:rFonts w:ascii="Times New Roman" w:hAnsi="Times New Roman" w:cs="Times New Roman"/>
          <w:sz w:val="26"/>
          <w:szCs w:val="26"/>
        </w:rPr>
        <w:t>otação sendo aprovada por todos.</w:t>
      </w:r>
      <w:r w:rsidR="004D516C" w:rsidRPr="00276B48">
        <w:rPr>
          <w:rFonts w:ascii="Times New Roman" w:hAnsi="Times New Roman" w:cs="Times New Roman"/>
          <w:sz w:val="26"/>
          <w:szCs w:val="26"/>
        </w:rPr>
        <w:t xml:space="preserve"> </w:t>
      </w:r>
      <w:r w:rsidRPr="00276B48">
        <w:rPr>
          <w:rFonts w:ascii="Times New Roman" w:hAnsi="Times New Roman" w:cs="Times New Roman"/>
          <w:sz w:val="26"/>
          <w:szCs w:val="26"/>
        </w:rPr>
        <w:t>Em seguida pediu que less</w:t>
      </w:r>
      <w:r w:rsidR="004D516C" w:rsidRPr="00276B48">
        <w:rPr>
          <w:rFonts w:ascii="Times New Roman" w:hAnsi="Times New Roman" w:cs="Times New Roman"/>
          <w:sz w:val="26"/>
          <w:szCs w:val="26"/>
        </w:rPr>
        <w:t>e a correspondência recebida e a ordem</w:t>
      </w:r>
      <w:r w:rsidRPr="00276B48">
        <w:rPr>
          <w:rFonts w:ascii="Times New Roman" w:hAnsi="Times New Roman" w:cs="Times New Roman"/>
          <w:sz w:val="26"/>
          <w:szCs w:val="26"/>
        </w:rPr>
        <w:t xml:space="preserve"> do dia</w:t>
      </w:r>
      <w:r w:rsidR="004D516C" w:rsidRPr="00276B48">
        <w:rPr>
          <w:rFonts w:ascii="Times New Roman" w:hAnsi="Times New Roman" w:cs="Times New Roman"/>
          <w:sz w:val="26"/>
          <w:szCs w:val="26"/>
        </w:rPr>
        <w:t>, por não ter sido aprese</w:t>
      </w:r>
      <w:r w:rsidRPr="00276B48">
        <w:rPr>
          <w:rFonts w:ascii="Times New Roman" w:hAnsi="Times New Roman" w:cs="Times New Roman"/>
          <w:sz w:val="26"/>
          <w:szCs w:val="26"/>
        </w:rPr>
        <w:t>ntado, até a data, parecer das Comissão de Legislação, Justiça e R</w:t>
      </w:r>
      <w:r w:rsidR="004D516C" w:rsidRPr="00276B48">
        <w:rPr>
          <w:rFonts w:ascii="Times New Roman" w:hAnsi="Times New Roman" w:cs="Times New Roman"/>
          <w:sz w:val="26"/>
          <w:szCs w:val="26"/>
        </w:rPr>
        <w:t>edação sobr</w:t>
      </w:r>
      <w:r w:rsidRPr="00276B48">
        <w:rPr>
          <w:rFonts w:ascii="Times New Roman" w:hAnsi="Times New Roman" w:cs="Times New Roman"/>
          <w:sz w:val="26"/>
          <w:szCs w:val="26"/>
        </w:rPr>
        <w:t>e o projeto de lei n° 10/98, o s</w:t>
      </w:r>
      <w:r w:rsidR="004D516C" w:rsidRPr="00276B48">
        <w:rPr>
          <w:rFonts w:ascii="Times New Roman" w:hAnsi="Times New Roman" w:cs="Times New Roman"/>
          <w:sz w:val="26"/>
          <w:szCs w:val="26"/>
        </w:rPr>
        <w:t xml:space="preserve">r. Presidente com base nos artigos 71 e 77 do regimento interno </w:t>
      </w:r>
      <w:r w:rsidRPr="00276B48">
        <w:rPr>
          <w:rFonts w:ascii="Times New Roman" w:hAnsi="Times New Roman" w:cs="Times New Roman"/>
          <w:sz w:val="26"/>
          <w:szCs w:val="26"/>
        </w:rPr>
        <w:t xml:space="preserve">da Câmara Municipal designou o vereador Eduardo Pedroso Pascoa </w:t>
      </w:r>
      <w:r w:rsidR="004D516C" w:rsidRPr="00276B48">
        <w:rPr>
          <w:rFonts w:ascii="Times New Roman" w:hAnsi="Times New Roman" w:cs="Times New Roman"/>
          <w:sz w:val="26"/>
          <w:szCs w:val="26"/>
        </w:rPr>
        <w:t>como relator desta comissão para elaborar o parecer referente ao projeto mencionado. Por</w:t>
      </w:r>
      <w:r w:rsidR="00580B05" w:rsidRPr="00276B48">
        <w:rPr>
          <w:rFonts w:ascii="Times New Roman" w:hAnsi="Times New Roman" w:cs="Times New Roman"/>
          <w:sz w:val="26"/>
          <w:szCs w:val="26"/>
        </w:rPr>
        <w:t xml:space="preserve"> não haver mais o que tratar o s</w:t>
      </w:r>
      <w:r w:rsidR="004D516C" w:rsidRPr="00276B48">
        <w:rPr>
          <w:rFonts w:ascii="Times New Roman" w:hAnsi="Times New Roman" w:cs="Times New Roman"/>
          <w:sz w:val="26"/>
          <w:szCs w:val="26"/>
        </w:rPr>
        <w:t>enhor Presidente encerrou a sessão marcando a próxima para o dia 11</w:t>
      </w:r>
      <w:r w:rsidRPr="00276B48">
        <w:rPr>
          <w:rFonts w:ascii="Times New Roman" w:hAnsi="Times New Roman" w:cs="Times New Roman"/>
          <w:sz w:val="26"/>
          <w:szCs w:val="26"/>
        </w:rPr>
        <w:t xml:space="preserve"> de agosto de 1998 à</w:t>
      </w:r>
      <w:r w:rsidR="00580B05" w:rsidRPr="00276B48">
        <w:rPr>
          <w:rFonts w:ascii="Times New Roman" w:hAnsi="Times New Roman" w:cs="Times New Roman"/>
          <w:sz w:val="26"/>
          <w:szCs w:val="26"/>
        </w:rPr>
        <w:t>s 19 horas, e</w:t>
      </w:r>
      <w:r w:rsidR="004D516C" w:rsidRPr="00276B48">
        <w:rPr>
          <w:rFonts w:ascii="Times New Roman" w:hAnsi="Times New Roman" w:cs="Times New Roman"/>
          <w:sz w:val="26"/>
          <w:szCs w:val="26"/>
        </w:rPr>
        <w:t xml:space="preserve"> que para constar lavrou-se a seguinte ata que se aceita será por todos assinada. </w:t>
      </w:r>
      <w:r w:rsidR="00AA52CD" w:rsidRPr="00276B48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48521A" w:rsidRPr="00276B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1C"/>
    <w:rsid w:val="00024076"/>
    <w:rsid w:val="00276B48"/>
    <w:rsid w:val="002A4EB1"/>
    <w:rsid w:val="0046683E"/>
    <w:rsid w:val="004D516C"/>
    <w:rsid w:val="00580B05"/>
    <w:rsid w:val="00AA52CD"/>
    <w:rsid w:val="00B6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D043"/>
  <w15:docId w15:val="{50F5E3B3-C1DC-434B-9417-C6A6AD76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5</cp:revision>
  <dcterms:created xsi:type="dcterms:W3CDTF">2020-03-25T12:22:00Z</dcterms:created>
  <dcterms:modified xsi:type="dcterms:W3CDTF">2022-04-19T16:40:00Z</dcterms:modified>
</cp:coreProperties>
</file>