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7FF3" w14:textId="77777777" w:rsidR="0048521A" w:rsidRPr="00304099" w:rsidRDefault="00223287" w:rsidP="003040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099">
        <w:rPr>
          <w:rFonts w:ascii="Times New Roman" w:hAnsi="Times New Roman" w:cs="Times New Roman"/>
          <w:sz w:val="26"/>
          <w:szCs w:val="26"/>
        </w:rPr>
        <w:t xml:space="preserve"> </w:t>
      </w:r>
      <w:r w:rsidR="00494B67" w:rsidRPr="00304099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Pr="00304099">
        <w:rPr>
          <w:rFonts w:ascii="Times New Roman" w:hAnsi="Times New Roman" w:cs="Times New Roman"/>
          <w:b/>
          <w:bCs/>
          <w:sz w:val="26"/>
          <w:szCs w:val="26"/>
        </w:rPr>
        <w:t>da 25º reunião extraordinária da 1º sessão do 1º p</w:t>
      </w:r>
      <w:r w:rsidR="00494B67" w:rsidRPr="00304099">
        <w:rPr>
          <w:rFonts w:ascii="Times New Roman" w:hAnsi="Times New Roman" w:cs="Times New Roman"/>
          <w:b/>
          <w:bCs/>
          <w:sz w:val="26"/>
          <w:szCs w:val="26"/>
        </w:rPr>
        <w:t>eríodo Legislativo da Câmara Municipal de Santana do Deserto realizada as 21:00 h</w:t>
      </w:r>
      <w:r w:rsidRPr="00304099">
        <w:rPr>
          <w:rFonts w:ascii="Times New Roman" w:hAnsi="Times New Roman" w:cs="Times New Roman"/>
          <w:b/>
          <w:bCs/>
          <w:sz w:val="26"/>
          <w:szCs w:val="26"/>
        </w:rPr>
        <w:t>oras do dia 14 de abril de 1998.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304099">
        <w:rPr>
          <w:rFonts w:ascii="Times New Roman" w:hAnsi="Times New Roman" w:cs="Times New Roman"/>
          <w:sz w:val="26"/>
          <w:szCs w:val="26"/>
        </w:rPr>
        <w:t>: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 </w:t>
      </w:r>
      <w:r w:rsidRPr="00304099">
        <w:rPr>
          <w:rFonts w:ascii="Times New Roman" w:hAnsi="Times New Roman" w:cs="Times New Roman"/>
          <w:sz w:val="26"/>
          <w:szCs w:val="26"/>
        </w:rPr>
        <w:t>Luiz Carlos Florentino de Souza; Vice-</w:t>
      </w:r>
      <w:r w:rsidR="00494B67" w:rsidRPr="00304099">
        <w:rPr>
          <w:rFonts w:ascii="Times New Roman" w:hAnsi="Times New Roman" w:cs="Times New Roman"/>
          <w:sz w:val="26"/>
          <w:szCs w:val="26"/>
        </w:rPr>
        <w:t>P</w:t>
      </w:r>
      <w:r w:rsidR="00DB670B" w:rsidRPr="00304099">
        <w:rPr>
          <w:rFonts w:ascii="Times New Roman" w:hAnsi="Times New Roman" w:cs="Times New Roman"/>
          <w:sz w:val="26"/>
          <w:szCs w:val="26"/>
        </w:rPr>
        <w:t>residente</w:t>
      </w:r>
      <w:r w:rsidRPr="00304099">
        <w:rPr>
          <w:rFonts w:ascii="Times New Roman" w:hAnsi="Times New Roman" w:cs="Times New Roman"/>
          <w:sz w:val="26"/>
          <w:szCs w:val="26"/>
        </w:rPr>
        <w:t>:</w:t>
      </w:r>
      <w:r w:rsidR="00DB670B" w:rsidRPr="00304099">
        <w:rPr>
          <w:rFonts w:ascii="Times New Roman" w:hAnsi="Times New Roman" w:cs="Times New Roman"/>
          <w:sz w:val="26"/>
          <w:szCs w:val="26"/>
        </w:rPr>
        <w:t xml:space="preserve"> José Domingos Marques</w:t>
      </w:r>
      <w:r w:rsidRPr="00304099">
        <w:rPr>
          <w:rFonts w:ascii="Times New Roman" w:hAnsi="Times New Roman" w:cs="Times New Roman"/>
          <w:sz w:val="26"/>
          <w:szCs w:val="26"/>
        </w:rPr>
        <w:t>;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 </w:t>
      </w:r>
      <w:r w:rsidRPr="00304099">
        <w:rPr>
          <w:rFonts w:ascii="Times New Roman" w:hAnsi="Times New Roman" w:cs="Times New Roman"/>
          <w:sz w:val="26"/>
          <w:szCs w:val="26"/>
        </w:rPr>
        <w:t>Secretária: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 Ângela Mª Ribeiro de Souza</w:t>
      </w:r>
      <w:r w:rsidRPr="00304099">
        <w:rPr>
          <w:rFonts w:ascii="Times New Roman" w:hAnsi="Times New Roman" w:cs="Times New Roman"/>
          <w:sz w:val="26"/>
          <w:szCs w:val="26"/>
        </w:rPr>
        <w:t>;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 Vereadores presente: Gilmar Monteiro Granzinolli, Eduardo Pedroso Pá</w:t>
      </w:r>
      <w:r w:rsidRPr="00304099">
        <w:rPr>
          <w:rFonts w:ascii="Times New Roman" w:hAnsi="Times New Roman" w:cs="Times New Roman"/>
          <w:sz w:val="26"/>
          <w:szCs w:val="26"/>
        </w:rPr>
        <w:t>scoa, Cosme Ribeiro da Silva, A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demar Ferreira da Costa, Rita de Cássia Oliveira Lobato, Geraldo Dias Seixas, Valdesir Santos Botelho e Carlos Henrique </w:t>
      </w:r>
      <w:r w:rsidRPr="00304099">
        <w:rPr>
          <w:rFonts w:ascii="Times New Roman" w:hAnsi="Times New Roman" w:cs="Times New Roman"/>
          <w:sz w:val="26"/>
          <w:szCs w:val="26"/>
        </w:rPr>
        <w:t>de Carvalho, após verificada a lista de presença o s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r. Presidente </w:t>
      </w:r>
      <w:r w:rsidRPr="00304099">
        <w:rPr>
          <w:rFonts w:ascii="Times New Roman" w:hAnsi="Times New Roman" w:cs="Times New Roman"/>
          <w:sz w:val="26"/>
          <w:szCs w:val="26"/>
        </w:rPr>
        <w:t>deu inicio a sessão, pedindo a secretária que less</w:t>
      </w:r>
      <w:r w:rsidR="00494B67" w:rsidRPr="00304099">
        <w:rPr>
          <w:rFonts w:ascii="Times New Roman" w:hAnsi="Times New Roman" w:cs="Times New Roman"/>
          <w:sz w:val="26"/>
          <w:szCs w:val="26"/>
        </w:rPr>
        <w:t>e a ata da sessão anterior, em</w:t>
      </w:r>
      <w:r w:rsidR="005F7FBA" w:rsidRPr="00304099">
        <w:rPr>
          <w:rFonts w:ascii="Times New Roman" w:hAnsi="Times New Roman" w:cs="Times New Roman"/>
          <w:sz w:val="26"/>
          <w:szCs w:val="26"/>
        </w:rPr>
        <w:t xml:space="preserve"> seguida a colocou em discussão e em votação sendo ap</w:t>
      </w:r>
      <w:r w:rsidRPr="00304099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5F7FBA" w:rsidRPr="00304099">
        <w:rPr>
          <w:rFonts w:ascii="Times New Roman" w:hAnsi="Times New Roman" w:cs="Times New Roman"/>
          <w:sz w:val="26"/>
          <w:szCs w:val="26"/>
        </w:rPr>
        <w:t>r. Presidente colocou a</w:t>
      </w:r>
      <w:r w:rsidR="00D766F9" w:rsidRPr="00304099">
        <w:rPr>
          <w:rFonts w:ascii="Times New Roman" w:hAnsi="Times New Roman" w:cs="Times New Roman"/>
          <w:sz w:val="26"/>
          <w:szCs w:val="26"/>
        </w:rPr>
        <w:t xml:space="preserve"> em</w:t>
      </w:r>
      <w:r w:rsidRPr="00304099">
        <w:rPr>
          <w:rFonts w:ascii="Times New Roman" w:hAnsi="Times New Roman" w:cs="Times New Roman"/>
          <w:sz w:val="26"/>
          <w:szCs w:val="26"/>
        </w:rPr>
        <w:t xml:space="preserve"> votação os Projetos de Lei n</w:t>
      </w:r>
      <w:r w:rsidR="005F7FBA" w:rsidRPr="00304099">
        <w:rPr>
          <w:rFonts w:ascii="Times New Roman" w:hAnsi="Times New Roman" w:cs="Times New Roman"/>
          <w:sz w:val="26"/>
          <w:szCs w:val="26"/>
        </w:rPr>
        <w:t xml:space="preserve">º 03/98 que </w:t>
      </w:r>
      <w:r w:rsidRPr="00304099">
        <w:rPr>
          <w:rFonts w:ascii="Times New Roman" w:hAnsi="Times New Roman" w:cs="Times New Roman"/>
          <w:sz w:val="26"/>
          <w:szCs w:val="26"/>
        </w:rPr>
        <w:t>“</w:t>
      </w:r>
      <w:r w:rsidR="005F7FBA" w:rsidRPr="00304099">
        <w:rPr>
          <w:rFonts w:ascii="Times New Roman" w:hAnsi="Times New Roman" w:cs="Times New Roman"/>
          <w:sz w:val="26"/>
          <w:szCs w:val="26"/>
        </w:rPr>
        <w:t>dá denomina</w:t>
      </w:r>
      <w:r w:rsidRPr="00304099">
        <w:rPr>
          <w:rFonts w:ascii="Times New Roman" w:hAnsi="Times New Roman" w:cs="Times New Roman"/>
          <w:sz w:val="26"/>
          <w:szCs w:val="26"/>
        </w:rPr>
        <w:t>ção as Escolas Municipais” e o nº 04/98 que “ a</w:t>
      </w:r>
      <w:r w:rsidR="005F7FBA" w:rsidRPr="00304099">
        <w:rPr>
          <w:rFonts w:ascii="Times New Roman" w:hAnsi="Times New Roman" w:cs="Times New Roman"/>
          <w:sz w:val="26"/>
          <w:szCs w:val="26"/>
        </w:rPr>
        <w:t xml:space="preserve">ltera ao vencimento de cargo criado pela Lei 656/98” sendo ambos aprovados. Por </w:t>
      </w:r>
      <w:r w:rsidRPr="00304099">
        <w:rPr>
          <w:rFonts w:ascii="Times New Roman" w:hAnsi="Times New Roman" w:cs="Times New Roman"/>
          <w:sz w:val="26"/>
          <w:szCs w:val="26"/>
        </w:rPr>
        <w:t>não haver mais nada a tratar o s</w:t>
      </w:r>
      <w:r w:rsidR="005F7FBA" w:rsidRPr="00304099">
        <w:rPr>
          <w:rFonts w:ascii="Times New Roman" w:hAnsi="Times New Roman" w:cs="Times New Roman"/>
          <w:sz w:val="26"/>
          <w:szCs w:val="26"/>
        </w:rPr>
        <w:t>r. Presidente encerrou a sessão e convocou os no</w:t>
      </w:r>
      <w:r w:rsidRPr="00304099">
        <w:rPr>
          <w:rFonts w:ascii="Times New Roman" w:hAnsi="Times New Roman" w:cs="Times New Roman"/>
          <w:sz w:val="26"/>
          <w:szCs w:val="26"/>
        </w:rPr>
        <w:t>bres v</w:t>
      </w:r>
      <w:r w:rsidR="00F42D45" w:rsidRPr="00304099">
        <w:rPr>
          <w:rFonts w:ascii="Times New Roman" w:hAnsi="Times New Roman" w:cs="Times New Roman"/>
          <w:sz w:val="26"/>
          <w:szCs w:val="26"/>
        </w:rPr>
        <w:t>ereadores para uma reunião extraordinária</w:t>
      </w:r>
      <w:r w:rsidRPr="00304099">
        <w:rPr>
          <w:rFonts w:ascii="Times New Roman" w:hAnsi="Times New Roman" w:cs="Times New Roman"/>
          <w:sz w:val="26"/>
          <w:szCs w:val="26"/>
        </w:rPr>
        <w:t>,</w:t>
      </w:r>
      <w:r w:rsidR="00F42D45" w:rsidRPr="00304099">
        <w:rPr>
          <w:rFonts w:ascii="Times New Roman" w:hAnsi="Times New Roman" w:cs="Times New Roman"/>
          <w:sz w:val="26"/>
          <w:szCs w:val="26"/>
        </w:rPr>
        <w:t xml:space="preserve"> no dia 15 de abril de 1998 as 8:00 horas para a 3ª votação dos projetos em pauta e que</w:t>
      </w:r>
      <w:r w:rsidRPr="00304099">
        <w:rPr>
          <w:rFonts w:ascii="Times New Roman" w:hAnsi="Times New Roman" w:cs="Times New Roman"/>
          <w:sz w:val="26"/>
          <w:szCs w:val="26"/>
        </w:rPr>
        <w:t xml:space="preserve"> para</w:t>
      </w:r>
      <w:r w:rsidR="00F42D45" w:rsidRPr="00304099">
        <w:rPr>
          <w:rFonts w:ascii="Times New Roman" w:hAnsi="Times New Roman" w:cs="Times New Roman"/>
          <w:sz w:val="26"/>
          <w:szCs w:val="26"/>
        </w:rPr>
        <w:t xml:space="preserve"> constar lavrou-se a seguinte ata</w:t>
      </w:r>
      <w:r w:rsidRPr="00304099">
        <w:rPr>
          <w:rFonts w:ascii="Times New Roman" w:hAnsi="Times New Roman" w:cs="Times New Roman"/>
          <w:sz w:val="26"/>
          <w:szCs w:val="26"/>
        </w:rPr>
        <w:t xml:space="preserve"> </w:t>
      </w:r>
      <w:r w:rsidR="00F42D45" w:rsidRPr="00304099">
        <w:rPr>
          <w:rFonts w:ascii="Times New Roman" w:hAnsi="Times New Roman" w:cs="Times New Roman"/>
          <w:sz w:val="26"/>
          <w:szCs w:val="26"/>
        </w:rPr>
        <w:t xml:space="preserve">que se aceita será assinada por todos. </w:t>
      </w:r>
      <w:r w:rsidR="00494B67" w:rsidRPr="00304099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8521A" w:rsidRPr="00304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18A"/>
    <w:rsid w:val="00024076"/>
    <w:rsid w:val="0017018A"/>
    <w:rsid w:val="00223287"/>
    <w:rsid w:val="00304099"/>
    <w:rsid w:val="0046683E"/>
    <w:rsid w:val="00494B67"/>
    <w:rsid w:val="005F7FBA"/>
    <w:rsid w:val="00D766F9"/>
    <w:rsid w:val="00DB670B"/>
    <w:rsid w:val="00F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D13E"/>
  <w15:docId w15:val="{372CDFBA-D0B8-444B-8F57-BFCE694C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2020-03-18T12:55:00Z</dcterms:created>
  <dcterms:modified xsi:type="dcterms:W3CDTF">2022-04-19T16:25:00Z</dcterms:modified>
</cp:coreProperties>
</file>