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113CC" w14:textId="77777777" w:rsidR="00C21AE8" w:rsidRPr="003A51AA" w:rsidRDefault="006C0D55" w:rsidP="003A51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1AA">
        <w:rPr>
          <w:rFonts w:ascii="Times New Roman" w:hAnsi="Times New Roman" w:cs="Times New Roman"/>
          <w:b/>
          <w:bCs/>
          <w:sz w:val="26"/>
          <w:szCs w:val="26"/>
        </w:rPr>
        <w:t xml:space="preserve">Ata da sétima Reunião extraordinária da Primeira sessão do primeiro período Legislativo da Câmara Municipal de Santana do Deserto, realizada no dia 27 (vinte e sete) de fevereiro de mil novecentos e noventa e sete, </w:t>
      </w:r>
      <w:proofErr w:type="gramStart"/>
      <w:r w:rsidRPr="003A51AA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3A51AA">
        <w:rPr>
          <w:rFonts w:ascii="Times New Roman" w:hAnsi="Times New Roman" w:cs="Times New Roman"/>
          <w:b/>
          <w:bCs/>
          <w:sz w:val="26"/>
          <w:szCs w:val="26"/>
        </w:rPr>
        <w:t xml:space="preserve"> 19:00 (dezenove) horas.</w:t>
      </w:r>
      <w:r w:rsidRPr="003A51AA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Secretária: Ângela Maria Ribeiro de Souza. Vereadores Presentes: Ademar Ferreira da Costa, Cosme Ribeiro da Silva, Eduardo Pedroso Páscoa, Geraldo Dias Seixas, Gilmar Monteiro </w:t>
      </w:r>
      <w:proofErr w:type="spellStart"/>
      <w:r w:rsidRPr="003A51A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3A51AA">
        <w:rPr>
          <w:rFonts w:ascii="Times New Roman" w:hAnsi="Times New Roman" w:cs="Times New Roman"/>
          <w:sz w:val="26"/>
          <w:szCs w:val="26"/>
        </w:rPr>
        <w:t xml:space="preserve">, Rita de Cássia Oliveira Lobato, </w:t>
      </w:r>
      <w:proofErr w:type="spellStart"/>
      <w:r w:rsidRPr="003A51AA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3A51AA">
        <w:rPr>
          <w:rFonts w:ascii="Times New Roman" w:hAnsi="Times New Roman" w:cs="Times New Roman"/>
          <w:sz w:val="26"/>
          <w:szCs w:val="26"/>
        </w:rPr>
        <w:t xml:space="preserve"> Santos Botelho. Lista de Presença de número regimental no Plenário, o Senhor Presidente declarou aberta a sessão. Colocando em votação e discussão a Resolução</w:t>
      </w:r>
      <w:r w:rsidR="005C5D83" w:rsidRPr="003A51AA">
        <w:rPr>
          <w:rFonts w:ascii="Times New Roman" w:hAnsi="Times New Roman" w:cs="Times New Roman"/>
          <w:sz w:val="26"/>
          <w:szCs w:val="26"/>
        </w:rPr>
        <w:t xml:space="preserve"> 002/97 “Atualiza os Subsídios e verba de representação do Prefeito e Vice-Prefeito de Santana do Deserto”. que após discussão foi aprovado por unanimidade. E a resolução nº 003/97 “Atualiza os subsídios e verba de representação do Presidente da Câmara Subsídio dos Vereadores da Câmara Municipal de Santana do Deserto” que também foi apreciada e votada por unanimidade. Nada mais havendo a tratar, o Senhor Presidente encerrou a sessão. Do que para constar lavrou-se a presente que se aceita será por todos assinada.  </w:t>
      </w:r>
      <w:r w:rsidRPr="003A51A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1AE8" w:rsidRPr="003A5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D8E"/>
    <w:rsid w:val="00304D8E"/>
    <w:rsid w:val="003A51AA"/>
    <w:rsid w:val="00484FCB"/>
    <w:rsid w:val="005C5D83"/>
    <w:rsid w:val="006C0D55"/>
    <w:rsid w:val="00C8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74E0"/>
  <w15:docId w15:val="{15B9C74B-3F03-4D50-AA2D-DC7FF1D4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2020-06-17T19:43:00Z</dcterms:created>
  <dcterms:modified xsi:type="dcterms:W3CDTF">2022-04-13T18:58:00Z</dcterms:modified>
</cp:coreProperties>
</file>