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65569" w14:textId="77777777" w:rsidR="00AE50C0" w:rsidRPr="008A0939" w:rsidRDefault="002124C5" w:rsidP="008A0939">
      <w:pPr>
        <w:spacing w:line="360" w:lineRule="auto"/>
        <w:rPr>
          <w:sz w:val="26"/>
          <w:szCs w:val="26"/>
        </w:rPr>
      </w:pPr>
      <w:r w:rsidRPr="008A0939">
        <w:rPr>
          <w:b/>
          <w:bCs/>
          <w:sz w:val="26"/>
          <w:szCs w:val="26"/>
        </w:rPr>
        <w:t>Ata da quadragésima quarta reunião ordinária da segunda sessão do segundo período legislativo da Câmara Municipal de Santana do Deserto, realizada aos vinte e oito dias do mês de novembro de mil novecentos e noventa e quatro,</w:t>
      </w:r>
      <w:r w:rsidR="009236EC" w:rsidRPr="008A0939">
        <w:rPr>
          <w:b/>
          <w:bCs/>
          <w:sz w:val="26"/>
          <w:szCs w:val="26"/>
        </w:rPr>
        <w:t xml:space="preserve"> </w:t>
      </w:r>
      <w:proofErr w:type="gramStart"/>
      <w:r w:rsidRPr="008A0939">
        <w:rPr>
          <w:b/>
          <w:bCs/>
          <w:sz w:val="26"/>
          <w:szCs w:val="26"/>
        </w:rPr>
        <w:t>ás</w:t>
      </w:r>
      <w:proofErr w:type="gramEnd"/>
      <w:r w:rsidRPr="008A0939">
        <w:rPr>
          <w:b/>
          <w:bCs/>
          <w:sz w:val="26"/>
          <w:szCs w:val="26"/>
        </w:rPr>
        <w:t xml:space="preserve"> dezenove horas.</w:t>
      </w:r>
      <w:r w:rsidRPr="008A0939">
        <w:rPr>
          <w:sz w:val="26"/>
          <w:szCs w:val="26"/>
        </w:rPr>
        <w:t xml:space="preserve"> 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sessão. Expediente- Leitura de Correspondências. Oficio 147/94 do Executivo Municipal encaminhando Balancete da Receita e Despesas dos meses de </w:t>
      </w:r>
      <w:proofErr w:type="gramStart"/>
      <w:r w:rsidRPr="008A0939">
        <w:rPr>
          <w:sz w:val="26"/>
          <w:szCs w:val="26"/>
        </w:rPr>
        <w:t>Março</w:t>
      </w:r>
      <w:proofErr w:type="gramEnd"/>
      <w:r w:rsidRPr="008A0939">
        <w:rPr>
          <w:sz w:val="26"/>
          <w:szCs w:val="26"/>
        </w:rPr>
        <w:t xml:space="preserve"> e Abril do co</w:t>
      </w:r>
      <w:r w:rsidR="0080648D" w:rsidRPr="008A0939">
        <w:rPr>
          <w:sz w:val="26"/>
          <w:szCs w:val="26"/>
        </w:rPr>
        <w:t>r</w:t>
      </w:r>
      <w:r w:rsidRPr="008A0939">
        <w:rPr>
          <w:sz w:val="26"/>
          <w:szCs w:val="26"/>
        </w:rPr>
        <w:t>rente</w:t>
      </w:r>
      <w:r w:rsidR="009236EC" w:rsidRPr="008A0939">
        <w:rPr>
          <w:sz w:val="26"/>
          <w:szCs w:val="26"/>
        </w:rPr>
        <w:t xml:space="preserve"> ano. Oficio 148/94 que “</w:t>
      </w:r>
      <w:r w:rsidR="0080648D" w:rsidRPr="008A0939">
        <w:rPr>
          <w:sz w:val="26"/>
          <w:szCs w:val="26"/>
        </w:rPr>
        <w:t>Autoriza o Poder Executivo Municipal a adquirir veículo tipo ambulância e doá-lo a CEDEC</w:t>
      </w:r>
      <w:r w:rsidR="009236EC" w:rsidRPr="008A0939">
        <w:rPr>
          <w:sz w:val="26"/>
          <w:szCs w:val="26"/>
        </w:rPr>
        <w:t xml:space="preserve"> e contém outras providências”</w:t>
      </w:r>
      <w:r w:rsidR="0080648D" w:rsidRPr="008A0939">
        <w:rPr>
          <w:sz w:val="26"/>
          <w:szCs w:val="26"/>
        </w:rPr>
        <w:t>. que após a leitura o senhor Presidente encaminhou o Projeto de Lei as Comissões de Legislação, Justiça,</w:t>
      </w:r>
      <w:r w:rsidR="009236EC" w:rsidRPr="008A0939">
        <w:rPr>
          <w:sz w:val="26"/>
          <w:szCs w:val="26"/>
        </w:rPr>
        <w:t xml:space="preserve"> </w:t>
      </w:r>
      <w:r w:rsidR="0080648D" w:rsidRPr="008A0939">
        <w:rPr>
          <w:sz w:val="26"/>
          <w:szCs w:val="26"/>
        </w:rPr>
        <w:t>Redação e de Finanças e Orçamento emitirem um futuro parecer. Apresentação dos Pareceres Favoráveis 046/94 e 047/94 das Comissões de Legislação,</w:t>
      </w:r>
      <w:r w:rsidR="009236EC" w:rsidRPr="008A0939">
        <w:rPr>
          <w:sz w:val="26"/>
          <w:szCs w:val="26"/>
        </w:rPr>
        <w:t xml:space="preserve"> </w:t>
      </w:r>
      <w:r w:rsidR="0080648D" w:rsidRPr="008A0939">
        <w:rPr>
          <w:sz w:val="26"/>
          <w:szCs w:val="26"/>
        </w:rPr>
        <w:t>Justiça,</w:t>
      </w:r>
      <w:r w:rsidR="009236EC" w:rsidRPr="008A0939">
        <w:rPr>
          <w:sz w:val="26"/>
          <w:szCs w:val="26"/>
        </w:rPr>
        <w:t xml:space="preserve"> </w:t>
      </w:r>
      <w:r w:rsidR="0080648D" w:rsidRPr="008A0939">
        <w:rPr>
          <w:sz w:val="26"/>
          <w:szCs w:val="26"/>
        </w:rPr>
        <w:t xml:space="preserve">Redação e de Finanças e Orçamento ao Projeto de Lei </w:t>
      </w:r>
      <w:r w:rsidR="009236EC" w:rsidRPr="008A0939">
        <w:rPr>
          <w:sz w:val="26"/>
          <w:szCs w:val="26"/>
        </w:rPr>
        <w:t>Nº 54/94 que “</w:t>
      </w:r>
      <w:r w:rsidR="0080648D" w:rsidRPr="008A0939">
        <w:rPr>
          <w:sz w:val="26"/>
          <w:szCs w:val="26"/>
        </w:rPr>
        <w:t>Abre Crédito Suplementar e a Autorização de Despesas</w:t>
      </w:r>
      <w:r w:rsidR="009236EC" w:rsidRPr="008A0939">
        <w:rPr>
          <w:sz w:val="26"/>
          <w:szCs w:val="26"/>
        </w:rPr>
        <w:t>”</w:t>
      </w:r>
      <w:r w:rsidR="0080648D" w:rsidRPr="008A0939">
        <w:rPr>
          <w:sz w:val="26"/>
          <w:szCs w:val="26"/>
        </w:rPr>
        <w:t>. Parecer das Comissões 048/94 de Legislação,</w:t>
      </w:r>
      <w:r w:rsidR="009236EC" w:rsidRPr="008A0939">
        <w:rPr>
          <w:sz w:val="26"/>
          <w:szCs w:val="26"/>
        </w:rPr>
        <w:t xml:space="preserve"> </w:t>
      </w:r>
      <w:r w:rsidR="0080648D" w:rsidRPr="008A0939">
        <w:rPr>
          <w:sz w:val="26"/>
          <w:szCs w:val="26"/>
        </w:rPr>
        <w:t>Justiça,</w:t>
      </w:r>
      <w:r w:rsidR="009236EC" w:rsidRPr="008A0939">
        <w:rPr>
          <w:sz w:val="26"/>
          <w:szCs w:val="26"/>
        </w:rPr>
        <w:t xml:space="preserve"> </w:t>
      </w:r>
      <w:r w:rsidR="0080648D" w:rsidRPr="008A0939">
        <w:rPr>
          <w:sz w:val="26"/>
          <w:szCs w:val="26"/>
        </w:rPr>
        <w:t>Redação e 049/94 de Finanças e Orçamento as Resol</w:t>
      </w:r>
      <w:r w:rsidR="00B1262D" w:rsidRPr="008A0939">
        <w:rPr>
          <w:sz w:val="26"/>
          <w:szCs w:val="26"/>
        </w:rPr>
        <w:t xml:space="preserve">uções Nº 032/94 que Atualiza os Subsídios e Verba de Representação do Prefeito e Vice-Prefeito e Nº 033/94 que Atualiza os Subsídios dos Vereadores e Verba de Representação do Presidente da Câmara. Ordem do Dia= Colocados em segunda fase de votação os Projetos de Lei </w:t>
      </w:r>
      <w:r w:rsidR="009236EC" w:rsidRPr="008A0939">
        <w:rPr>
          <w:sz w:val="26"/>
          <w:szCs w:val="26"/>
        </w:rPr>
        <w:t>Nº 36/94 que “</w:t>
      </w:r>
      <w:r w:rsidR="00820AA9" w:rsidRPr="008A0939">
        <w:rPr>
          <w:sz w:val="26"/>
          <w:szCs w:val="26"/>
        </w:rPr>
        <w:t>Autoriza o Poder Executivo Municipal da Municipalidade, em contas remuneradas e em fundos de aplicação de instituições financeiras oficias,</w:t>
      </w:r>
      <w:r w:rsidR="009236EC" w:rsidRPr="008A0939">
        <w:rPr>
          <w:sz w:val="26"/>
          <w:szCs w:val="26"/>
        </w:rPr>
        <w:t xml:space="preserve"> e contêm outras providências”, Nº 49/94 que “</w:t>
      </w:r>
      <w:r w:rsidR="00820AA9" w:rsidRPr="008A0939">
        <w:rPr>
          <w:sz w:val="26"/>
          <w:szCs w:val="26"/>
        </w:rPr>
        <w:t>Estima a Receita e Fixa a Despesa para o</w:t>
      </w:r>
      <w:r w:rsidR="009236EC" w:rsidRPr="008A0939">
        <w:rPr>
          <w:sz w:val="26"/>
          <w:szCs w:val="26"/>
        </w:rPr>
        <w:t xml:space="preserve"> exercício Financeiro de 1995” e Nº 50/94 que “</w:t>
      </w:r>
      <w:r w:rsidR="00820AA9" w:rsidRPr="008A0939">
        <w:rPr>
          <w:sz w:val="26"/>
          <w:szCs w:val="26"/>
        </w:rPr>
        <w:t>Aprova o Orçamento Plurianual de Investimento</w:t>
      </w:r>
      <w:r w:rsidR="009236EC" w:rsidRPr="008A0939">
        <w:rPr>
          <w:sz w:val="26"/>
          <w:szCs w:val="26"/>
        </w:rPr>
        <w:t>s para o triênio de 1995/1997”</w:t>
      </w:r>
      <w:r w:rsidR="00820AA9" w:rsidRPr="008A0939">
        <w:rPr>
          <w:sz w:val="26"/>
          <w:szCs w:val="26"/>
        </w:rPr>
        <w:t xml:space="preserve">. que após discussão e votação foram aprovados por unanimidade em segunda fase. Os Pareceres Favoráveis 046 e 047/94 que após discussão e votação foram aprovados por unanimidade. Colocado em primeira fase de votação o Projeto de Lei Nº 54/94 que após discussão </w:t>
      </w:r>
      <w:r w:rsidR="00444966" w:rsidRPr="008A0939">
        <w:rPr>
          <w:sz w:val="26"/>
          <w:szCs w:val="26"/>
        </w:rPr>
        <w:t xml:space="preserve">e Votação foi aprovado por unanimidade em primeira fase. Pareceres Favoráveis 048 e 049/94 que após discussão e votação foram aprovados por unanimidade. As Resoluções de Nº 032 e 033/94 que após discussão e votação foram aprovadas por unanimidade. Nada mais havendo a tratar o senhor Presidente encerrou a </w:t>
      </w:r>
      <w:r w:rsidR="00444966" w:rsidRPr="008A0939">
        <w:rPr>
          <w:sz w:val="26"/>
          <w:szCs w:val="26"/>
        </w:rPr>
        <w:lastRenderedPageBreak/>
        <w:t xml:space="preserve">sessão, solicitando dos Senhores Edis que retornem ao salão da Câmara em dez minutos para uma reunião extraordinária. Do que para constar lavrou-se a presente ata, que se aceita será por todos assinada. </w:t>
      </w:r>
    </w:p>
    <w:sectPr w:rsidR="00AE50C0" w:rsidRPr="008A0939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4C5"/>
    <w:rsid w:val="0000082E"/>
    <w:rsid w:val="0002382E"/>
    <w:rsid w:val="001B683D"/>
    <w:rsid w:val="002124C5"/>
    <w:rsid w:val="00216341"/>
    <w:rsid w:val="002662CE"/>
    <w:rsid w:val="003062A7"/>
    <w:rsid w:val="003D566E"/>
    <w:rsid w:val="00444966"/>
    <w:rsid w:val="00570F8C"/>
    <w:rsid w:val="00627A80"/>
    <w:rsid w:val="006A602C"/>
    <w:rsid w:val="00747CDC"/>
    <w:rsid w:val="00770244"/>
    <w:rsid w:val="0080648D"/>
    <w:rsid w:val="00820AA9"/>
    <w:rsid w:val="008A0939"/>
    <w:rsid w:val="009236EC"/>
    <w:rsid w:val="00984854"/>
    <w:rsid w:val="00993698"/>
    <w:rsid w:val="00A336F2"/>
    <w:rsid w:val="00A50C5E"/>
    <w:rsid w:val="00A5765B"/>
    <w:rsid w:val="00A77E8F"/>
    <w:rsid w:val="00B1262D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0976"/>
  <w15:docId w15:val="{3D173A16-D6BB-48DE-A326-A0E5DB84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2019-09-12T17:54:00Z</dcterms:created>
  <dcterms:modified xsi:type="dcterms:W3CDTF">2022-04-13T18:21:00Z</dcterms:modified>
</cp:coreProperties>
</file>