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5485" w14:textId="77777777" w:rsidR="000C0D65" w:rsidRPr="00772DE4" w:rsidRDefault="00657ECB" w:rsidP="00772D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DE4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quarta reunião ordinária da quarta sessão do segundo período legislativo da Câmara Municipal de Santana do Deserto, realizada aos vinte e nove dias do mês de outubro de mi novecentos e noventa e dois às dezenove horas. </w:t>
      </w:r>
      <w:r w:rsidRPr="00772DE4">
        <w:rPr>
          <w:rFonts w:ascii="Times New Roman" w:hAnsi="Times New Roman" w:cs="Times New Roman"/>
          <w:sz w:val="26"/>
          <w:szCs w:val="26"/>
        </w:rPr>
        <w:t xml:space="preserve">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solicitando o Sr. Secretario que procedesse a leitura da ata da sessão anterior. </w:t>
      </w:r>
      <w:proofErr w:type="gramStart"/>
      <w:r w:rsidRPr="00772DE4">
        <w:rPr>
          <w:rFonts w:ascii="Times New Roman" w:hAnsi="Times New Roman" w:cs="Times New Roman"/>
          <w:sz w:val="26"/>
          <w:szCs w:val="26"/>
        </w:rPr>
        <w:t>Após  a</w:t>
      </w:r>
      <w:proofErr w:type="gramEnd"/>
      <w:r w:rsidRPr="00772DE4">
        <w:rPr>
          <w:rFonts w:ascii="Times New Roman" w:hAnsi="Times New Roman" w:cs="Times New Roman"/>
          <w:sz w:val="26"/>
          <w:szCs w:val="26"/>
        </w:rPr>
        <w:t xml:space="preserve"> leitura da ata a mesma foi colocada em votação sendo aprovada por unanimidade. Expediente Leitura de Correspondências Recebidas. Ofícios 2840 e 5904/92 do Tribunal de Contas referentes as contas desse </w:t>
      </w:r>
      <w:proofErr w:type="gramStart"/>
      <w:r w:rsidRPr="00772DE4">
        <w:rPr>
          <w:rFonts w:ascii="Times New Roman" w:hAnsi="Times New Roman" w:cs="Times New Roman"/>
          <w:sz w:val="26"/>
          <w:szCs w:val="26"/>
        </w:rPr>
        <w:t xml:space="preserve">municípios </w:t>
      </w:r>
      <w:r w:rsidR="000B61A8" w:rsidRPr="00772DE4">
        <w:rPr>
          <w:rFonts w:ascii="Times New Roman" w:hAnsi="Times New Roman" w:cs="Times New Roman"/>
          <w:sz w:val="26"/>
          <w:szCs w:val="26"/>
        </w:rPr>
        <w:t xml:space="preserve"> de</w:t>
      </w:r>
      <w:proofErr w:type="gramEnd"/>
      <w:r w:rsidR="000B61A8" w:rsidRPr="00772DE4">
        <w:rPr>
          <w:rFonts w:ascii="Times New Roman" w:hAnsi="Times New Roman" w:cs="Times New Roman"/>
          <w:sz w:val="26"/>
          <w:szCs w:val="26"/>
        </w:rPr>
        <w:t xml:space="preserve"> 85 r 90, pedindo que fosse enviada as contas que tiverem sido julgados e as que não foram que procedessem o seu julgamento o mais breve. Oficio 5983/92 do Tribunal de Contas encaminhando remessa de Parecer Prévio n° 18.661/90, relativo as contas de 1989. Em seguida o Sr. Presidente formou uma Comissão Especial formada pelos Vereadores: Carlos Vicente, Geraldo Dias Seixas e Pedro Augusto</w:t>
      </w:r>
      <w:r w:rsidR="00685E1F" w:rsidRPr="00772DE4">
        <w:rPr>
          <w:rFonts w:ascii="Times New Roman" w:hAnsi="Times New Roman" w:cs="Times New Roman"/>
          <w:sz w:val="26"/>
          <w:szCs w:val="26"/>
        </w:rPr>
        <w:t xml:space="preserve"> Rodrigues para emitirem Parecer ao Parecer Prévio do Tribunal de Contas. Oficio 027/92 da Direção da E.E. Juscelino Kubitschek agradecendo a Moção de Congratulação pelo dia do Professor. Ofícios 130 e 131/92 do Executivo Municipal encaminhando a essa Casa Projetos de Leis 12 e 13/92, que após q leitura foi encaminhada a Comissão de Justiça, Finanças e Legislação. </w:t>
      </w:r>
      <w:r w:rsidR="00F9564E" w:rsidRPr="00772DE4">
        <w:rPr>
          <w:rFonts w:ascii="Times New Roman" w:hAnsi="Times New Roman" w:cs="Times New Roman"/>
          <w:sz w:val="26"/>
          <w:szCs w:val="26"/>
        </w:rPr>
        <w:t>“Apresentação das Resoluções 024 e 025/92 que “Atualiza os Subsidio do Prefeito Municipal e Atualiza os Subsídios dos Vereadores e Verba de Representação do Presidente da Câmara.” Apresentação “do Parecer 010/92 favorável ao Projeto de Lei 006/92” Dá a Denominação de Praça Sr. Manoel do Santo Seixas no Bairro das Flores, Município de Santana do Deserto.”</w:t>
      </w:r>
      <w:r w:rsidR="00685E1F" w:rsidRPr="00772DE4">
        <w:rPr>
          <w:rFonts w:ascii="Times New Roman" w:hAnsi="Times New Roman" w:cs="Times New Roman"/>
          <w:sz w:val="26"/>
          <w:szCs w:val="26"/>
        </w:rPr>
        <w:t xml:space="preserve">  </w:t>
      </w:r>
      <w:r w:rsidR="00F9564E" w:rsidRPr="00772DE4">
        <w:rPr>
          <w:rFonts w:ascii="Times New Roman" w:hAnsi="Times New Roman" w:cs="Times New Roman"/>
          <w:sz w:val="26"/>
          <w:szCs w:val="26"/>
        </w:rPr>
        <w:t>Ordem do Dia: As Resoluções 024 e 025/92 que após discussão foram aprovados por unanimidade. Colocado em primeira fase de votação o Projeto de Lei</w:t>
      </w:r>
      <w:r w:rsidR="0075578D" w:rsidRPr="00772DE4">
        <w:rPr>
          <w:rFonts w:ascii="Times New Roman" w:hAnsi="Times New Roman" w:cs="Times New Roman"/>
          <w:sz w:val="26"/>
          <w:szCs w:val="26"/>
        </w:rPr>
        <w:t xml:space="preserve"> 006/92 que após </w:t>
      </w:r>
      <w:r w:rsidR="00353AB1" w:rsidRPr="00772DE4">
        <w:rPr>
          <w:rFonts w:ascii="Times New Roman" w:hAnsi="Times New Roman" w:cs="Times New Roman"/>
          <w:sz w:val="26"/>
          <w:szCs w:val="26"/>
        </w:rPr>
        <w:t xml:space="preserve">discussão foi aprovada por unanimidade. Nada mais havendo a tratar o Sr. Presidente encerrou a sessão convocando o plenário para a próxima reunião </w:t>
      </w:r>
      <w:r w:rsidR="00353AB1" w:rsidRPr="00772DE4">
        <w:rPr>
          <w:rFonts w:ascii="Times New Roman" w:hAnsi="Times New Roman" w:cs="Times New Roman"/>
          <w:sz w:val="26"/>
          <w:szCs w:val="26"/>
        </w:rPr>
        <w:lastRenderedPageBreak/>
        <w:t>ordinária dia cinco de novembro do corrente ano. Do que para constar lavrou-se a presente ata que se aceita será por todos assinada.</w:t>
      </w:r>
    </w:p>
    <w:sectPr w:rsidR="000C0D65" w:rsidRPr="00772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B96"/>
    <w:rsid w:val="000B61A8"/>
    <w:rsid w:val="000C0D65"/>
    <w:rsid w:val="000E0B96"/>
    <w:rsid w:val="00353AB1"/>
    <w:rsid w:val="00657ECB"/>
    <w:rsid w:val="00685E1F"/>
    <w:rsid w:val="0075578D"/>
    <w:rsid w:val="00772DE4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E74"/>
  <w15:docId w15:val="{CC6E7801-BD42-4E57-B1FC-BEB6666C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 Juridico</cp:lastModifiedBy>
  <cp:revision>4</cp:revision>
  <dcterms:created xsi:type="dcterms:W3CDTF">2019-07-19T16:15:00Z</dcterms:created>
  <dcterms:modified xsi:type="dcterms:W3CDTF">2022-04-12T19:17:00Z</dcterms:modified>
</cp:coreProperties>
</file>