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389D0" w14:textId="77777777" w:rsidR="006614C3" w:rsidRPr="003D7020" w:rsidRDefault="006614C3" w:rsidP="003D70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7020">
        <w:rPr>
          <w:rFonts w:ascii="Times New Roman" w:hAnsi="Times New Roman" w:cs="Times New Roman"/>
          <w:b/>
          <w:bCs/>
          <w:sz w:val="26"/>
          <w:szCs w:val="26"/>
        </w:rPr>
        <w:t>Ata da sexta reunião extraordinária da Terceira sessão do Primeiro período Legislativo da Câmara Municipal de Santana do Deserto, realizada aos nove dias do mês de abril de mil novecentos e noventa e um, as dezenove horas.</w:t>
      </w:r>
      <w:r w:rsidRPr="003D7020">
        <w:rPr>
          <w:rFonts w:ascii="Times New Roman" w:hAnsi="Times New Roman" w:cs="Times New Roman"/>
          <w:sz w:val="26"/>
          <w:szCs w:val="26"/>
        </w:rPr>
        <w:t xml:space="preserve"> Presidente</w:t>
      </w:r>
      <w:r w:rsidR="00A61DB4" w:rsidRPr="003D7020">
        <w:rPr>
          <w:rFonts w:ascii="Times New Roman" w:hAnsi="Times New Roman" w:cs="Times New Roman"/>
          <w:sz w:val="26"/>
          <w:szCs w:val="26"/>
        </w:rPr>
        <w:t>:</w:t>
      </w:r>
      <w:r w:rsidRPr="003D7020">
        <w:rPr>
          <w:rFonts w:ascii="Times New Roman" w:hAnsi="Times New Roman" w:cs="Times New Roman"/>
          <w:sz w:val="26"/>
          <w:szCs w:val="26"/>
        </w:rPr>
        <w:t xml:space="preserve"> Darci Itaboraí, </w:t>
      </w:r>
      <w:r w:rsidR="00A61DB4" w:rsidRPr="003D7020">
        <w:rPr>
          <w:rFonts w:ascii="Times New Roman" w:hAnsi="Times New Roman" w:cs="Times New Roman"/>
          <w:sz w:val="26"/>
          <w:szCs w:val="26"/>
        </w:rPr>
        <w:t>Vice-Presidente</w:t>
      </w:r>
      <w:r w:rsidRPr="003D7020">
        <w:rPr>
          <w:rFonts w:ascii="Times New Roman" w:hAnsi="Times New Roman" w:cs="Times New Roman"/>
          <w:sz w:val="26"/>
          <w:szCs w:val="26"/>
        </w:rPr>
        <w:t>: Carlos Vicente</w:t>
      </w:r>
      <w:r w:rsidR="00A61DB4" w:rsidRPr="003D7020">
        <w:rPr>
          <w:rFonts w:ascii="Times New Roman" w:hAnsi="Times New Roman" w:cs="Times New Roman"/>
          <w:sz w:val="26"/>
          <w:szCs w:val="26"/>
        </w:rPr>
        <w:t>,</w:t>
      </w:r>
      <w:r w:rsidRPr="003D7020">
        <w:rPr>
          <w:rFonts w:ascii="Times New Roman" w:hAnsi="Times New Roman" w:cs="Times New Roman"/>
          <w:sz w:val="26"/>
          <w:szCs w:val="26"/>
        </w:rPr>
        <w:t xml:space="preserve"> Secretario</w:t>
      </w:r>
      <w:r w:rsidR="00A61DB4" w:rsidRPr="003D7020">
        <w:rPr>
          <w:rFonts w:ascii="Times New Roman" w:hAnsi="Times New Roman" w:cs="Times New Roman"/>
          <w:sz w:val="26"/>
          <w:szCs w:val="26"/>
        </w:rPr>
        <w:t>: Valdesi</w:t>
      </w:r>
      <w:r w:rsidRPr="003D7020">
        <w:rPr>
          <w:rFonts w:ascii="Times New Roman" w:hAnsi="Times New Roman" w:cs="Times New Roman"/>
          <w:sz w:val="26"/>
          <w:szCs w:val="26"/>
        </w:rPr>
        <w:t>r Santos Botelho. Vereadores Presentes: Geraldo Dias Seixas, Geraldo de Mangelo Granzinoli, Pedro Augusto Rodr</w:t>
      </w:r>
      <w:r w:rsidR="00A61DB4" w:rsidRPr="003D7020">
        <w:rPr>
          <w:rFonts w:ascii="Times New Roman" w:hAnsi="Times New Roman" w:cs="Times New Roman"/>
          <w:sz w:val="26"/>
          <w:szCs w:val="26"/>
        </w:rPr>
        <w:t>igues, Sebastião Miguel, Valtens</w:t>
      </w:r>
      <w:r w:rsidRPr="003D7020">
        <w:rPr>
          <w:rFonts w:ascii="Times New Roman" w:hAnsi="Times New Roman" w:cs="Times New Roman"/>
          <w:sz w:val="26"/>
          <w:szCs w:val="26"/>
        </w:rPr>
        <w:t xml:space="preserve">ir Soares de Carvalho e Walter Medeiros. Verificando na Lista de Presença o número regimental no plenário, o Sr. Presidente declarou aberta a sessão, solicitando do Sr. Secretario que </w:t>
      </w:r>
      <w:r w:rsidR="00A61DB4" w:rsidRPr="003D7020">
        <w:rPr>
          <w:rFonts w:ascii="Times New Roman" w:hAnsi="Times New Roman" w:cs="Times New Roman"/>
          <w:sz w:val="26"/>
          <w:szCs w:val="26"/>
        </w:rPr>
        <w:t>procedesse a</w:t>
      </w:r>
      <w:r w:rsidRPr="003D7020">
        <w:rPr>
          <w:rFonts w:ascii="Times New Roman" w:hAnsi="Times New Roman" w:cs="Times New Roman"/>
          <w:sz w:val="26"/>
          <w:szCs w:val="26"/>
        </w:rPr>
        <w:t xml:space="preserve"> Leitura da ata da sessão anterior. Após a leitura a mesma foi colocada em votação sendo aprovada por unanimidade. Ordem do Dia</w:t>
      </w:r>
      <w:r w:rsidR="00A61DB4" w:rsidRPr="003D7020">
        <w:rPr>
          <w:rFonts w:ascii="Times New Roman" w:hAnsi="Times New Roman" w:cs="Times New Roman"/>
          <w:sz w:val="26"/>
          <w:szCs w:val="26"/>
        </w:rPr>
        <w:t>:</w:t>
      </w:r>
      <w:r w:rsidRPr="003D7020">
        <w:rPr>
          <w:rFonts w:ascii="Times New Roman" w:hAnsi="Times New Roman" w:cs="Times New Roman"/>
          <w:sz w:val="26"/>
          <w:szCs w:val="26"/>
        </w:rPr>
        <w:t xml:space="preserve"> A Resolução N° 011/91</w:t>
      </w:r>
      <w:r w:rsidR="00A61DB4" w:rsidRPr="003D7020">
        <w:rPr>
          <w:rFonts w:ascii="Times New Roman" w:hAnsi="Times New Roman" w:cs="Times New Roman"/>
          <w:sz w:val="26"/>
          <w:szCs w:val="26"/>
        </w:rPr>
        <w:t xml:space="preserve"> que “</w:t>
      </w:r>
      <w:r w:rsidR="00A63B4F" w:rsidRPr="003D7020">
        <w:rPr>
          <w:rFonts w:ascii="Times New Roman" w:hAnsi="Times New Roman" w:cs="Times New Roman"/>
          <w:sz w:val="26"/>
          <w:szCs w:val="26"/>
        </w:rPr>
        <w:t xml:space="preserve">Aprova as Contas do Prefeito Municipal, </w:t>
      </w:r>
      <w:r w:rsidR="00A61DB4" w:rsidRPr="003D7020">
        <w:rPr>
          <w:rFonts w:ascii="Times New Roman" w:hAnsi="Times New Roman" w:cs="Times New Roman"/>
          <w:sz w:val="26"/>
          <w:szCs w:val="26"/>
        </w:rPr>
        <w:t>relativas ao</w:t>
      </w:r>
      <w:r w:rsidR="00A63B4F" w:rsidRPr="003D7020">
        <w:rPr>
          <w:rFonts w:ascii="Times New Roman" w:hAnsi="Times New Roman" w:cs="Times New Roman"/>
          <w:sz w:val="26"/>
          <w:szCs w:val="26"/>
        </w:rPr>
        <w:t xml:space="preserve"> Exercício de 1977</w:t>
      </w:r>
      <w:r w:rsidR="00A61DB4" w:rsidRPr="003D7020">
        <w:rPr>
          <w:rFonts w:ascii="Times New Roman" w:hAnsi="Times New Roman" w:cs="Times New Roman"/>
          <w:sz w:val="26"/>
          <w:szCs w:val="26"/>
        </w:rPr>
        <w:t>”. Foi</w:t>
      </w:r>
      <w:r w:rsidR="00A63B4F" w:rsidRPr="003D7020">
        <w:rPr>
          <w:rFonts w:ascii="Times New Roman" w:hAnsi="Times New Roman" w:cs="Times New Roman"/>
          <w:sz w:val="26"/>
          <w:szCs w:val="26"/>
        </w:rPr>
        <w:t xml:space="preserve"> colocada em terceira e ultima fase de discussão e votação, recebendo a aprovação por unanimidade. Nada mais havendo a tratar o Sr. Presidente encerrou a sessão, convocando o plenário para uma próxima reunião ordinária dia onze de abril próximo. Do que para </w:t>
      </w:r>
      <w:proofErr w:type="gramStart"/>
      <w:r w:rsidR="00A63B4F" w:rsidRPr="003D7020">
        <w:rPr>
          <w:rFonts w:ascii="Times New Roman" w:hAnsi="Times New Roman" w:cs="Times New Roman"/>
          <w:sz w:val="26"/>
          <w:szCs w:val="26"/>
        </w:rPr>
        <w:t>constar Lavrou</w:t>
      </w:r>
      <w:proofErr w:type="gramEnd"/>
      <w:r w:rsidR="00A63B4F" w:rsidRPr="003D7020">
        <w:rPr>
          <w:rFonts w:ascii="Times New Roman" w:hAnsi="Times New Roman" w:cs="Times New Roman"/>
          <w:sz w:val="26"/>
          <w:szCs w:val="26"/>
        </w:rPr>
        <w:t>- se a Presente ata que se aceita será por todos assinada.</w:t>
      </w:r>
    </w:p>
    <w:sectPr w:rsidR="006614C3" w:rsidRPr="003D7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3D7020"/>
    <w:rsid w:val="006614C3"/>
    <w:rsid w:val="006631CA"/>
    <w:rsid w:val="00A61DB4"/>
    <w:rsid w:val="00A63B4F"/>
    <w:rsid w:val="00C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2090"/>
  <w15:docId w15:val="{60E64408-A0E9-4106-866A-4CFFC011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Diretor Juridico</cp:lastModifiedBy>
  <cp:revision>2</cp:revision>
  <dcterms:created xsi:type="dcterms:W3CDTF">2022-05-10T14:27:00Z</dcterms:created>
  <dcterms:modified xsi:type="dcterms:W3CDTF">2022-05-10T14:27:00Z</dcterms:modified>
</cp:coreProperties>
</file>