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EB92D" w14:textId="77777777" w:rsidR="005E6057" w:rsidRPr="00EE404F" w:rsidRDefault="00DC4117" w:rsidP="00EE404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04F">
        <w:rPr>
          <w:rFonts w:ascii="Times New Roman" w:hAnsi="Times New Roman" w:cs="Times New Roman"/>
          <w:b/>
          <w:bCs/>
          <w:sz w:val="26"/>
          <w:szCs w:val="26"/>
        </w:rPr>
        <w:t>Ata da vigésima sétima reunião da segunda sessão do segundo período Legislativo da Câmara Municipal de Santana do Deserto</w:t>
      </w:r>
      <w:r w:rsidR="00F5706B" w:rsidRPr="00EE404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EE404F">
        <w:rPr>
          <w:rFonts w:ascii="Times New Roman" w:hAnsi="Times New Roman" w:cs="Times New Roman"/>
          <w:b/>
          <w:bCs/>
          <w:sz w:val="26"/>
          <w:szCs w:val="26"/>
        </w:rPr>
        <w:t xml:space="preserve"> realizada aos vinte e nove dias do mês de novembro de mil novecentos e noventa</w:t>
      </w:r>
      <w:r w:rsidR="00F5706B" w:rsidRPr="00EE404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EE404F">
        <w:rPr>
          <w:rFonts w:ascii="Times New Roman" w:hAnsi="Times New Roman" w:cs="Times New Roman"/>
          <w:b/>
          <w:bCs/>
          <w:sz w:val="26"/>
          <w:szCs w:val="26"/>
        </w:rPr>
        <w:t xml:space="preserve"> as dez</w:t>
      </w:r>
      <w:r w:rsidR="00F5706B" w:rsidRPr="00EE404F">
        <w:rPr>
          <w:rFonts w:ascii="Times New Roman" w:hAnsi="Times New Roman" w:cs="Times New Roman"/>
          <w:b/>
          <w:bCs/>
          <w:sz w:val="26"/>
          <w:szCs w:val="26"/>
        </w:rPr>
        <w:t>enove horas.</w:t>
      </w:r>
      <w:r w:rsidR="00F5706B" w:rsidRPr="00EE404F">
        <w:rPr>
          <w:rFonts w:ascii="Times New Roman" w:hAnsi="Times New Roman" w:cs="Times New Roman"/>
          <w:sz w:val="26"/>
          <w:szCs w:val="26"/>
        </w:rPr>
        <w:t xml:space="preserve"> Presidente: Valtensir Soares de Carvalho, Vice-</w:t>
      </w:r>
      <w:r w:rsidRPr="00EE404F">
        <w:rPr>
          <w:rFonts w:ascii="Times New Roman" w:hAnsi="Times New Roman" w:cs="Times New Roman"/>
          <w:sz w:val="26"/>
          <w:szCs w:val="26"/>
        </w:rPr>
        <w:t>Presidente: Geraldo de Mangelo Granzinoli, Secretario: Carlos Vicente, Vereadores Presentes: Darci Itaboraí, Geraldo Dias Seixas, Pe</w:t>
      </w:r>
      <w:r w:rsidR="00F5706B" w:rsidRPr="00EE404F">
        <w:rPr>
          <w:rFonts w:ascii="Times New Roman" w:hAnsi="Times New Roman" w:cs="Times New Roman"/>
          <w:sz w:val="26"/>
          <w:szCs w:val="26"/>
        </w:rPr>
        <w:t>d</w:t>
      </w:r>
      <w:r w:rsidRPr="00EE404F">
        <w:rPr>
          <w:rFonts w:ascii="Times New Roman" w:hAnsi="Times New Roman" w:cs="Times New Roman"/>
          <w:sz w:val="26"/>
          <w:szCs w:val="26"/>
        </w:rPr>
        <w:t>ro Augusto Rodrigues, Sebastião Miguel, Valdecir Santos Botelho e Walter Medeiros. Veri</w:t>
      </w:r>
      <w:r w:rsidR="00F5706B" w:rsidRPr="00EE404F">
        <w:rPr>
          <w:rFonts w:ascii="Times New Roman" w:hAnsi="Times New Roman" w:cs="Times New Roman"/>
          <w:sz w:val="26"/>
          <w:szCs w:val="26"/>
        </w:rPr>
        <w:t>ficando a lista de Presença o nú</w:t>
      </w:r>
      <w:r w:rsidRPr="00EE404F">
        <w:rPr>
          <w:rFonts w:ascii="Times New Roman" w:hAnsi="Times New Roman" w:cs="Times New Roman"/>
          <w:sz w:val="26"/>
          <w:szCs w:val="26"/>
        </w:rPr>
        <w:t>mero regimental no plenário, o Sr. Presid</w:t>
      </w:r>
      <w:r w:rsidR="00F5706B" w:rsidRPr="00EE404F">
        <w:rPr>
          <w:rFonts w:ascii="Times New Roman" w:hAnsi="Times New Roman" w:cs="Times New Roman"/>
          <w:sz w:val="26"/>
          <w:szCs w:val="26"/>
        </w:rPr>
        <w:t>ente declarou aberta a sessão, s</w:t>
      </w:r>
      <w:r w:rsidRPr="00EE404F">
        <w:rPr>
          <w:rFonts w:ascii="Times New Roman" w:hAnsi="Times New Roman" w:cs="Times New Roman"/>
          <w:sz w:val="26"/>
          <w:szCs w:val="26"/>
        </w:rPr>
        <w:t xml:space="preserve">olicitando o </w:t>
      </w:r>
      <w:r w:rsidR="00F5706B" w:rsidRPr="00EE404F">
        <w:rPr>
          <w:rFonts w:ascii="Times New Roman" w:hAnsi="Times New Roman" w:cs="Times New Roman"/>
          <w:sz w:val="26"/>
          <w:szCs w:val="26"/>
        </w:rPr>
        <w:t>Sr.ª secretario</w:t>
      </w:r>
      <w:r w:rsidR="00F015AF" w:rsidRPr="00EE404F">
        <w:rPr>
          <w:rFonts w:ascii="Times New Roman" w:hAnsi="Times New Roman" w:cs="Times New Roman"/>
          <w:sz w:val="26"/>
          <w:szCs w:val="26"/>
        </w:rPr>
        <w:t xml:space="preserve"> que procedesse a leitura da ata da sessão anterior. Após a leitura a mesma foi colocada em votação sendo aprovada por unanimidade. Expediente: Leitura de Correspondências Recebidas. Oficio da Procuradoria de justiça junto ao Tribunal de Contas, requisitando remessa de documentos referente ao exercício de 1982. Oficio 7. 589/90 do Conselheiro Presidente do Tribunal de Contas, requis</w:t>
      </w:r>
      <w:r w:rsidR="00F5706B" w:rsidRPr="00EE404F">
        <w:rPr>
          <w:rFonts w:ascii="Times New Roman" w:hAnsi="Times New Roman" w:cs="Times New Roman"/>
          <w:sz w:val="26"/>
          <w:szCs w:val="26"/>
        </w:rPr>
        <w:t>itando, relação dos documentos f</w:t>
      </w:r>
      <w:r w:rsidR="00F015AF" w:rsidRPr="00EE404F">
        <w:rPr>
          <w:rFonts w:ascii="Times New Roman" w:hAnsi="Times New Roman" w:cs="Times New Roman"/>
          <w:sz w:val="26"/>
          <w:szCs w:val="26"/>
        </w:rPr>
        <w:t xml:space="preserve">altosos referentes ao exercício de 1977. Ordem do Dia: Colocados em terceira fase de votação os Projetos de Lei 13 e 14/90 </w:t>
      </w:r>
      <w:proofErr w:type="gramStart"/>
      <w:r w:rsidR="00F015AF" w:rsidRPr="00EE404F">
        <w:rPr>
          <w:rFonts w:ascii="Times New Roman" w:hAnsi="Times New Roman" w:cs="Times New Roman"/>
          <w:sz w:val="26"/>
          <w:szCs w:val="26"/>
        </w:rPr>
        <w:t>que Dispõe</w:t>
      </w:r>
      <w:proofErr w:type="gramEnd"/>
      <w:r w:rsidR="00F015AF" w:rsidRPr="00EE404F">
        <w:rPr>
          <w:rFonts w:ascii="Times New Roman" w:hAnsi="Times New Roman" w:cs="Times New Roman"/>
          <w:sz w:val="26"/>
          <w:szCs w:val="26"/>
        </w:rPr>
        <w:t xml:space="preserve"> sobre abertura de Credito Suplementar. E que Dá Denominação</w:t>
      </w:r>
      <w:r w:rsidR="0047294A" w:rsidRPr="00EE404F">
        <w:rPr>
          <w:rFonts w:ascii="Times New Roman" w:hAnsi="Times New Roman" w:cs="Times New Roman"/>
          <w:sz w:val="26"/>
          <w:szCs w:val="26"/>
        </w:rPr>
        <w:t xml:space="preserve"> de Rua: Hamilton Sanábio da Costa, na sede do município. Que </w:t>
      </w:r>
      <w:r w:rsidR="00F5706B" w:rsidRPr="00EE404F">
        <w:rPr>
          <w:rFonts w:ascii="Times New Roman" w:hAnsi="Times New Roman" w:cs="Times New Roman"/>
          <w:sz w:val="26"/>
          <w:szCs w:val="26"/>
        </w:rPr>
        <w:t>após discussão</w:t>
      </w:r>
      <w:r w:rsidR="0047294A" w:rsidRPr="00EE404F">
        <w:rPr>
          <w:rFonts w:ascii="Times New Roman" w:hAnsi="Times New Roman" w:cs="Times New Roman"/>
          <w:sz w:val="26"/>
          <w:szCs w:val="26"/>
        </w:rPr>
        <w:t xml:space="preserve"> foram aprovados em terceira e ultima fase de votação por unanimidade. Nada mais havendo a trata o Sr. Presidente encerrou a sessão convocando o plenário para a próxima reunião ordinária </w:t>
      </w:r>
      <w:r w:rsidR="00087785" w:rsidRPr="00EE404F">
        <w:rPr>
          <w:rFonts w:ascii="Times New Roman" w:hAnsi="Times New Roman" w:cs="Times New Roman"/>
          <w:sz w:val="26"/>
          <w:szCs w:val="26"/>
        </w:rPr>
        <w:t xml:space="preserve">dias seis de dezembro próximo. Do que para </w:t>
      </w:r>
      <w:r w:rsidR="00F5706B" w:rsidRPr="00EE404F">
        <w:rPr>
          <w:rFonts w:ascii="Times New Roman" w:hAnsi="Times New Roman" w:cs="Times New Roman"/>
          <w:sz w:val="26"/>
          <w:szCs w:val="26"/>
        </w:rPr>
        <w:t>constar lavrou- se a p</w:t>
      </w:r>
      <w:r w:rsidR="00087785" w:rsidRPr="00EE404F">
        <w:rPr>
          <w:rFonts w:ascii="Times New Roman" w:hAnsi="Times New Roman" w:cs="Times New Roman"/>
          <w:sz w:val="26"/>
          <w:szCs w:val="26"/>
        </w:rPr>
        <w:t>resente ata que se aceita será por todos assinada.</w:t>
      </w:r>
    </w:p>
    <w:sectPr w:rsidR="005E6057" w:rsidRPr="00EE404F" w:rsidSect="005E60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17"/>
    <w:rsid w:val="00087785"/>
    <w:rsid w:val="0047294A"/>
    <w:rsid w:val="005E6057"/>
    <w:rsid w:val="00DC4117"/>
    <w:rsid w:val="00EE404F"/>
    <w:rsid w:val="00F015AF"/>
    <w:rsid w:val="00F5540D"/>
    <w:rsid w:val="00F5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FA9E"/>
  <w15:docId w15:val="{19140E19-3130-4919-A914-F42C1F6B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0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2022-05-10T14:24:00Z</dcterms:created>
  <dcterms:modified xsi:type="dcterms:W3CDTF">2022-05-10T14:24:00Z</dcterms:modified>
</cp:coreProperties>
</file>