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04AC3" w14:textId="77777777" w:rsidR="00C93B56" w:rsidRPr="00F00CD8" w:rsidRDefault="00FE2ED5" w:rsidP="00F00C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CD8">
        <w:rPr>
          <w:rFonts w:ascii="Times New Roman" w:hAnsi="Times New Roman" w:cs="Times New Roman"/>
          <w:b/>
          <w:bCs/>
          <w:sz w:val="26"/>
          <w:szCs w:val="26"/>
        </w:rPr>
        <w:t>Ata da sexta sessão ordinária do terceiro período legislativo da Câmara Municipal de Santana do Deserto, aos vinte e oito de setembro de 1989.</w:t>
      </w:r>
      <w:r w:rsidRPr="00F00CD8">
        <w:rPr>
          <w:rFonts w:ascii="Times New Roman" w:hAnsi="Times New Roman" w:cs="Times New Roman"/>
          <w:sz w:val="26"/>
          <w:szCs w:val="26"/>
        </w:rPr>
        <w:t xml:space="preserve"> Presidência: Valdesir Soares de Carvalho, Vice-Presidência: Geraldo de Mangelo Granzinolli, Secretário: Carlos Vicente. Às dezenove horas, na sala das sessões</w:t>
      </w:r>
      <w:r w:rsidR="00067D3B" w:rsidRPr="00F00CD8">
        <w:rPr>
          <w:rFonts w:ascii="Times New Roman" w:hAnsi="Times New Roman" w:cs="Times New Roman"/>
          <w:sz w:val="26"/>
          <w:szCs w:val="26"/>
        </w:rPr>
        <w:t xml:space="preserve">, compareceram os Vereadores: Darci Itaboraí, Geraldo Dias Seixas, Pedro Augusto Rodrigues, Sebastião Miguel, Valdesir Santos Botelho e Walter Medeiros. Acuando a lista de presença o comparecimento total dos Vereadores, o senhor presidente declara aberta a sessão. O Vereador secretário procedeu a leitura da ata da sessão anterior que foi colocada em julgamento. O Vereador Darci Itaboraí discordou da redação da ata quando mencionou a votação do projeto de Lei 04/89 tendo sido acrescentada a ata a observação solicitada pelo edil. Após a emenda a ata foi colocada em votação, sendo aprovada por todo o plenário: </w:t>
      </w:r>
      <w:r w:rsidR="00067D3B" w:rsidRPr="00F00CD8">
        <w:rPr>
          <w:rFonts w:ascii="Times New Roman" w:hAnsi="Times New Roman" w:cs="Times New Roman"/>
          <w:sz w:val="26"/>
          <w:szCs w:val="26"/>
          <w:u w:val="single"/>
        </w:rPr>
        <w:t>Expediente:</w:t>
      </w:r>
      <w:r w:rsidR="00067D3B" w:rsidRPr="00F00CD8">
        <w:rPr>
          <w:rFonts w:ascii="Times New Roman" w:hAnsi="Times New Roman" w:cs="Times New Roman"/>
          <w:sz w:val="26"/>
          <w:szCs w:val="26"/>
        </w:rPr>
        <w:t xml:space="preserve"> leitura de correspondências recebidas diversas, leitura ao plenário pelo senhor presidente da Resolução 10/89, com a alteração na redação feita pela Comissão no artigo 2º, a fim de dar conhecimento a Casa da sua redação final; apresentação do Projeto de Lei 01/89 da Câmara Municipal de autoria</w:t>
      </w:r>
      <w:r w:rsidR="002E6F77" w:rsidRPr="00F00CD8">
        <w:rPr>
          <w:rFonts w:ascii="Times New Roman" w:hAnsi="Times New Roman" w:cs="Times New Roman"/>
          <w:sz w:val="26"/>
          <w:szCs w:val="26"/>
        </w:rPr>
        <w:t xml:space="preserve"> do Vereador Pedro Augusto que “Dispõe sobre a concessão de título de cidadania honorária”, sendo designada uma comissão especial de três Vereadores para dar parecer; apresentação dos 11/89 e Resolução 12/89; apresentação do Pedido de Informação 06/89 autoria do Vereador Sebastião Miguel; </w:t>
      </w:r>
      <w:r w:rsidR="002E6F77" w:rsidRPr="00F00CD8">
        <w:rPr>
          <w:rFonts w:ascii="Times New Roman" w:hAnsi="Times New Roman" w:cs="Times New Roman"/>
          <w:sz w:val="26"/>
          <w:szCs w:val="26"/>
          <w:u w:val="single"/>
        </w:rPr>
        <w:t>Ordem do dia:</w:t>
      </w:r>
      <w:r w:rsidR="002E6F77" w:rsidRPr="00F00CD8">
        <w:rPr>
          <w:rFonts w:ascii="Times New Roman" w:hAnsi="Times New Roman" w:cs="Times New Roman"/>
          <w:sz w:val="26"/>
          <w:szCs w:val="26"/>
        </w:rPr>
        <w:t xml:space="preserve"> Segunda votação do Projeto de Lei 05/89- aprovada por unanimidade, segunda votação do Projeto de Lei 04/89 aprovado por sete votos a frase e um voto contra, o edil Darci Itaboraí com a justificativa do mesmo teor da ata da sessão anterior. Primeira votação ao Projeto de Lei 06/89 que “Autoriza o Executivo Municipal a editar convênio celebrado com a EMATER-</w:t>
      </w:r>
      <w:r w:rsidR="00893A62" w:rsidRPr="00F00CD8">
        <w:rPr>
          <w:rFonts w:ascii="Times New Roman" w:hAnsi="Times New Roman" w:cs="Times New Roman"/>
          <w:sz w:val="26"/>
          <w:szCs w:val="26"/>
        </w:rPr>
        <w:t>MG e</w:t>
      </w:r>
      <w:r w:rsidR="002E6F77" w:rsidRPr="00F00CD8">
        <w:rPr>
          <w:rFonts w:ascii="Times New Roman" w:hAnsi="Times New Roman" w:cs="Times New Roman"/>
          <w:sz w:val="26"/>
          <w:szCs w:val="26"/>
        </w:rPr>
        <w:t xml:space="preserve"> dá outras providências”- aprovado por unanimidade; primeira votação ao Projeto de Lei 01/89 da Câmara Municipal</w:t>
      </w:r>
      <w:r w:rsidR="00893A62" w:rsidRPr="00F00CD8">
        <w:rPr>
          <w:rFonts w:ascii="Times New Roman" w:hAnsi="Times New Roman" w:cs="Times New Roman"/>
          <w:sz w:val="26"/>
          <w:szCs w:val="26"/>
        </w:rPr>
        <w:t xml:space="preserve">- aprovado por unanimidade, votação única da Resolução 11/89 que “Altera Dispositivo do Regimento Interno; Resolução 12/89 que Reajusta o subsidio e verba de representação do Prefeito e Vice-Prefeito durante toda a legislatura 1898 a 1992”- aprovada por todo o plenário. Discussão sobre o Pedido de Informação 06/89 que foi justificada por seu autor e aprovado </w:t>
      </w:r>
      <w:r w:rsidR="00893A62" w:rsidRPr="00F00CD8">
        <w:rPr>
          <w:rFonts w:ascii="Times New Roman" w:hAnsi="Times New Roman" w:cs="Times New Roman"/>
          <w:sz w:val="26"/>
          <w:szCs w:val="26"/>
        </w:rPr>
        <w:lastRenderedPageBreak/>
        <w:t xml:space="preserve">sem nenhuma restrição. O senhor presidente coloca a palavra. O edil Geraldo Dias Seixas coloca a situação da estrada que leva ao Bairro das Flores, Logo no início, </w:t>
      </w:r>
      <w:proofErr w:type="gramStart"/>
      <w:r w:rsidR="00893A62" w:rsidRPr="00F00CD8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893A62" w:rsidRPr="00F00CD8">
        <w:rPr>
          <w:rFonts w:ascii="Times New Roman" w:hAnsi="Times New Roman" w:cs="Times New Roman"/>
          <w:sz w:val="26"/>
          <w:szCs w:val="26"/>
        </w:rPr>
        <w:t xml:space="preserve"> péssima. Bem ainda não começaram as chuvas e os carros já </w:t>
      </w:r>
      <w:r w:rsidR="00304AA6" w:rsidRPr="00F00CD8">
        <w:rPr>
          <w:rFonts w:ascii="Times New Roman" w:hAnsi="Times New Roman" w:cs="Times New Roman"/>
          <w:sz w:val="26"/>
          <w:szCs w:val="26"/>
        </w:rPr>
        <w:t xml:space="preserve">estão agarradas no lamaçal de ensaibrar, mas ainda não fez, o que causa problemas aos moradores. O Senhor Presidente relembrou ao plenário do Simpósio em Belo Horizonte nos dias 10 e 11 de outubro para elaboração das Leis Orgânicas Municipais. Nada mais havendo a tratar, foi lavrada a presente ata que se aceita será por todos os Vereadores assinada. </w:t>
      </w:r>
      <w:r w:rsidR="007061DA" w:rsidRPr="00F00CD8">
        <w:rPr>
          <w:rFonts w:ascii="Times New Roman" w:hAnsi="Times New Roman" w:cs="Times New Roman"/>
          <w:sz w:val="26"/>
          <w:szCs w:val="26"/>
        </w:rPr>
        <w:t xml:space="preserve"> </w:t>
      </w:r>
      <w:r w:rsidR="00893A62" w:rsidRPr="00F00CD8">
        <w:rPr>
          <w:rFonts w:ascii="Times New Roman" w:hAnsi="Times New Roman" w:cs="Times New Roman"/>
          <w:sz w:val="26"/>
          <w:szCs w:val="26"/>
        </w:rPr>
        <w:t xml:space="preserve">   </w:t>
      </w:r>
      <w:r w:rsidR="002E6F77" w:rsidRPr="00F00CD8">
        <w:rPr>
          <w:rFonts w:ascii="Times New Roman" w:hAnsi="Times New Roman" w:cs="Times New Roman"/>
          <w:sz w:val="26"/>
          <w:szCs w:val="26"/>
        </w:rPr>
        <w:t xml:space="preserve"> </w:t>
      </w:r>
      <w:r w:rsidR="00067D3B" w:rsidRPr="00F00CD8">
        <w:rPr>
          <w:rFonts w:ascii="Times New Roman" w:hAnsi="Times New Roman" w:cs="Times New Roman"/>
          <w:sz w:val="26"/>
          <w:szCs w:val="26"/>
        </w:rPr>
        <w:t xml:space="preserve">     </w:t>
      </w:r>
      <w:r w:rsidR="00276D2A" w:rsidRPr="00F00CD8">
        <w:rPr>
          <w:rFonts w:ascii="Times New Roman" w:hAnsi="Times New Roman" w:cs="Times New Roman"/>
          <w:sz w:val="26"/>
          <w:szCs w:val="26"/>
        </w:rPr>
        <w:t xml:space="preserve"> </w:t>
      </w:r>
      <w:r w:rsidRPr="00F00CD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93B56" w:rsidRPr="00F00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0E5"/>
    <w:rsid w:val="00067D3B"/>
    <w:rsid w:val="00276D2A"/>
    <w:rsid w:val="002E6F77"/>
    <w:rsid w:val="00304AA6"/>
    <w:rsid w:val="007061DA"/>
    <w:rsid w:val="00893A62"/>
    <w:rsid w:val="009F60E5"/>
    <w:rsid w:val="00B23FB2"/>
    <w:rsid w:val="00C93B56"/>
    <w:rsid w:val="00F00CD8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911A"/>
  <w15:docId w15:val="{88B450A0-31AB-4A5E-A8E2-12D536C0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8</cp:revision>
  <dcterms:created xsi:type="dcterms:W3CDTF">2020-09-03T14:40:00Z</dcterms:created>
  <dcterms:modified xsi:type="dcterms:W3CDTF">2022-04-12T17:47:00Z</dcterms:modified>
</cp:coreProperties>
</file>