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1A" w:rsidRPr="009451F7" w:rsidRDefault="001E5B93" w:rsidP="009451F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51F7">
        <w:rPr>
          <w:rFonts w:ascii="Times New Roman" w:hAnsi="Times New Roman" w:cs="Times New Roman"/>
          <w:b/>
          <w:sz w:val="26"/>
          <w:szCs w:val="26"/>
        </w:rPr>
        <w:t>Ata da 5ª sessão do t</w:t>
      </w:r>
      <w:r w:rsidR="003E6271" w:rsidRPr="009451F7">
        <w:rPr>
          <w:rFonts w:ascii="Times New Roman" w:hAnsi="Times New Roman" w:cs="Times New Roman"/>
          <w:b/>
          <w:sz w:val="26"/>
          <w:szCs w:val="26"/>
        </w:rPr>
        <w:t>erceiro per</w:t>
      </w:r>
      <w:bookmarkStart w:id="0" w:name="_GoBack"/>
      <w:bookmarkEnd w:id="0"/>
      <w:r w:rsidR="003E6271" w:rsidRPr="009451F7">
        <w:rPr>
          <w:rFonts w:ascii="Times New Roman" w:hAnsi="Times New Roman" w:cs="Times New Roman"/>
          <w:b/>
          <w:sz w:val="26"/>
          <w:szCs w:val="26"/>
        </w:rPr>
        <w:t>íodo legislativo da C</w:t>
      </w:r>
      <w:r w:rsidRPr="009451F7">
        <w:rPr>
          <w:rFonts w:ascii="Times New Roman" w:hAnsi="Times New Roman" w:cs="Times New Roman"/>
          <w:b/>
          <w:sz w:val="26"/>
          <w:szCs w:val="26"/>
        </w:rPr>
        <w:t>âmara Municipal de Santana do Deserto, realizada em quatorze de outubro de 1998 no horário regimental.</w:t>
      </w:r>
      <w:r w:rsidRPr="009451F7">
        <w:rPr>
          <w:rFonts w:ascii="Times New Roman" w:hAnsi="Times New Roman" w:cs="Times New Roman"/>
          <w:sz w:val="26"/>
          <w:szCs w:val="26"/>
        </w:rPr>
        <w:t xml:space="preserve"> Comparecimento: Geraldo de Mangelo Granzinolli. Presidente, Osvaldo Werneck Leite, Vice-Presidente, Secretário- Valtensir Soares de Carvalho. Vereadores- Enéas de Almeida Geraldo Dias Seixas, Luiz Antônio Morais, Luiz Barbosa da </w:t>
      </w:r>
      <w:r w:rsidR="00754676" w:rsidRPr="009451F7">
        <w:rPr>
          <w:rFonts w:ascii="Times New Roman" w:hAnsi="Times New Roman" w:cs="Times New Roman"/>
          <w:sz w:val="26"/>
          <w:szCs w:val="26"/>
        </w:rPr>
        <w:t>Silva,</w:t>
      </w:r>
      <w:r w:rsidRPr="009451F7">
        <w:rPr>
          <w:rFonts w:ascii="Times New Roman" w:hAnsi="Times New Roman" w:cs="Times New Roman"/>
          <w:sz w:val="26"/>
          <w:szCs w:val="26"/>
        </w:rPr>
        <w:t xml:space="preserve"> Luiz Carlos Tavares da Silva, Floriano Serpa Martins do </w:t>
      </w:r>
      <w:r w:rsidR="00754676" w:rsidRPr="009451F7">
        <w:rPr>
          <w:rFonts w:ascii="Times New Roman" w:hAnsi="Times New Roman" w:cs="Times New Roman"/>
          <w:sz w:val="26"/>
          <w:szCs w:val="26"/>
        </w:rPr>
        <w:t>Couto.</w:t>
      </w:r>
      <w:r w:rsidRPr="009451F7">
        <w:rPr>
          <w:rFonts w:ascii="Times New Roman" w:hAnsi="Times New Roman" w:cs="Times New Roman"/>
          <w:sz w:val="26"/>
          <w:szCs w:val="26"/>
        </w:rPr>
        <w:t xml:space="preserve"> Verificando na lista de presença o número regimental o senhor presidente iniciou a reunião colocando a ata em discussão e votação que foi aprovada sem restrições. Leitura das correspondências recebidas. Apresentação dos pareceres favoráveis da Comissão de Justiça, finanças e Legislativo dos projetos de Lei </w:t>
      </w:r>
      <w:proofErr w:type="gramStart"/>
      <w:r w:rsidRPr="009451F7">
        <w:rPr>
          <w:rFonts w:ascii="Times New Roman" w:hAnsi="Times New Roman" w:cs="Times New Roman"/>
          <w:sz w:val="26"/>
          <w:szCs w:val="26"/>
        </w:rPr>
        <w:t>05,</w:t>
      </w:r>
      <w:proofErr w:type="gramEnd"/>
      <w:r w:rsidRPr="009451F7">
        <w:rPr>
          <w:rFonts w:ascii="Times New Roman" w:hAnsi="Times New Roman" w:cs="Times New Roman"/>
          <w:sz w:val="26"/>
          <w:szCs w:val="26"/>
        </w:rPr>
        <w:t xml:space="preserve">06,07,08 e 09/88. Primeira votação e discussão dos Projetos de Leis </w:t>
      </w:r>
      <w:proofErr w:type="gramStart"/>
      <w:r w:rsidRPr="009451F7">
        <w:rPr>
          <w:rFonts w:ascii="Times New Roman" w:hAnsi="Times New Roman" w:cs="Times New Roman"/>
          <w:sz w:val="26"/>
          <w:szCs w:val="26"/>
        </w:rPr>
        <w:t>04,</w:t>
      </w:r>
      <w:proofErr w:type="gramEnd"/>
      <w:r w:rsidRPr="009451F7">
        <w:rPr>
          <w:rFonts w:ascii="Times New Roman" w:hAnsi="Times New Roman" w:cs="Times New Roman"/>
          <w:sz w:val="26"/>
          <w:szCs w:val="26"/>
        </w:rPr>
        <w:t>05,06,07 e 09/88</w:t>
      </w:r>
      <w:r w:rsidR="00754676" w:rsidRPr="009451F7">
        <w:rPr>
          <w:rFonts w:ascii="Times New Roman" w:hAnsi="Times New Roman" w:cs="Times New Roman"/>
          <w:sz w:val="26"/>
          <w:szCs w:val="26"/>
        </w:rPr>
        <w:t xml:space="preserve"> que foram aprovados por unanimidade</w:t>
      </w:r>
      <w:r w:rsidR="00D00D6F" w:rsidRPr="009451F7">
        <w:rPr>
          <w:rFonts w:ascii="Times New Roman" w:hAnsi="Times New Roman" w:cs="Times New Roman"/>
          <w:sz w:val="26"/>
          <w:szCs w:val="26"/>
        </w:rPr>
        <w:t xml:space="preserve">. </w:t>
      </w:r>
      <w:r w:rsidR="00754676" w:rsidRPr="009451F7">
        <w:rPr>
          <w:rFonts w:ascii="Times New Roman" w:hAnsi="Times New Roman" w:cs="Times New Roman"/>
          <w:sz w:val="26"/>
          <w:szCs w:val="26"/>
        </w:rPr>
        <w:t xml:space="preserve">O Projeto de Lei 08/88 que dispõe sobre “Conceder aumento de vencimento, salário e proventos aos servidores públicos municipais e dá outras providências,” foi aprovado por unanimidade, com uma justificativa dos Vereadores Luiz Barbosa da Silva e Luiz Antônio Moraes, que são favoráveis </w:t>
      </w:r>
      <w:r w:rsidR="0061078F" w:rsidRPr="009451F7">
        <w:rPr>
          <w:rFonts w:ascii="Times New Roman" w:hAnsi="Times New Roman" w:cs="Times New Roman"/>
          <w:sz w:val="26"/>
          <w:szCs w:val="26"/>
        </w:rPr>
        <w:t xml:space="preserve">a sua aprovação, mas que se conste em ata que o projeto 08/88 é uma proposta eleitoreira do projeto. Discussão e votação da Resolução 04/88 datada de 06 de outubro de 1988 que “Estabelece o subsídio e verba de representação do Prefeito e Vice-Prefeito para vigorarem na legislatura seguinte”, foi aprovado. Palavra Livre: o Vereador Luiz Barbosa da Silva solicita ao presidente que conste em ata que o Prefeito está omisso com os problemas existentes com os pequenos chiqueiros e mosquitos na localidade de Sossego. Nada mais havendo a tratar lavrou-se </w:t>
      </w:r>
      <w:proofErr w:type="gramStart"/>
      <w:r w:rsidR="0061078F" w:rsidRPr="009451F7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61078F" w:rsidRPr="009451F7">
        <w:rPr>
          <w:rFonts w:ascii="Times New Roman" w:hAnsi="Times New Roman" w:cs="Times New Roman"/>
          <w:sz w:val="26"/>
          <w:szCs w:val="26"/>
        </w:rPr>
        <w:t xml:space="preserve"> ata que se aceita será por todos os Vereadores assinada. O Vereador Geraldo Dias Seixas não participou desta sessão da Câmara, mas teve sua ausência justificada na forma regimental.  </w:t>
      </w:r>
    </w:p>
    <w:sectPr w:rsidR="0048521A" w:rsidRPr="00945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09"/>
    <w:rsid w:val="00024076"/>
    <w:rsid w:val="001E5B93"/>
    <w:rsid w:val="003E6271"/>
    <w:rsid w:val="0046683E"/>
    <w:rsid w:val="0061078F"/>
    <w:rsid w:val="00754676"/>
    <w:rsid w:val="00807809"/>
    <w:rsid w:val="009451F7"/>
    <w:rsid w:val="00D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5</cp:revision>
  <dcterms:created xsi:type="dcterms:W3CDTF">2020-06-03T18:29:00Z</dcterms:created>
  <dcterms:modified xsi:type="dcterms:W3CDTF">2022-04-11T19:39:00Z</dcterms:modified>
</cp:coreProperties>
</file>