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174A67" w:rsidRDefault="009B1853" w:rsidP="00174A67">
      <w:pPr>
        <w:spacing w:line="360" w:lineRule="auto"/>
        <w:jc w:val="both"/>
        <w:rPr>
          <w:sz w:val="26"/>
          <w:szCs w:val="26"/>
        </w:rPr>
      </w:pPr>
      <w:r w:rsidRPr="00174A67">
        <w:rPr>
          <w:b/>
          <w:sz w:val="26"/>
          <w:szCs w:val="26"/>
        </w:rPr>
        <w:t>Ata de reunião extraordinár</w:t>
      </w:r>
      <w:bookmarkStart w:id="0" w:name="_GoBack"/>
      <w:bookmarkEnd w:id="0"/>
      <w:r w:rsidRPr="00174A67">
        <w:rPr>
          <w:b/>
          <w:sz w:val="26"/>
          <w:szCs w:val="26"/>
        </w:rPr>
        <w:t xml:space="preserve">ia da Câmara Municipal de Santana do Deserto, aos quatro dias do mês de dezembro </w:t>
      </w:r>
      <w:r w:rsidR="005C10CA" w:rsidRPr="00174A67">
        <w:rPr>
          <w:b/>
          <w:sz w:val="26"/>
          <w:szCs w:val="26"/>
        </w:rPr>
        <w:t>de mil</w:t>
      </w:r>
      <w:r w:rsidRPr="00174A67">
        <w:rPr>
          <w:b/>
          <w:sz w:val="26"/>
          <w:szCs w:val="26"/>
        </w:rPr>
        <w:t xml:space="preserve"> novecentos e oitenta e cinco.</w:t>
      </w:r>
      <w:r w:rsidRPr="00174A67">
        <w:rPr>
          <w:sz w:val="26"/>
          <w:szCs w:val="26"/>
        </w:rPr>
        <w:t xml:space="preserve"> Presidência: </w:t>
      </w:r>
      <w:r w:rsidR="0033538E" w:rsidRPr="00174A67">
        <w:rPr>
          <w:sz w:val="26"/>
          <w:szCs w:val="26"/>
        </w:rPr>
        <w:t xml:space="preserve">Valtencir Soares de Carvalho. Comparecimento: Enéas de Almeida, Geraldo Dias Seixas, Geraldo de Mangelo Granzinolli, Geraldo Mario Moraes, Luiz Antonio Moraes, Luiz Barbosa da Silva, Luiz Carlos Tavares da Silva, Oswaldo Werneck Leite. A sessão foi aberta pelo senhor presidente após verificar na lista de presença o quorum necessário para a reunião. Procedeu-se então a apresentação e leitura da resolução desta Casa de nº 04/85 que ´´ reformula o subsídio do </w:t>
      </w:r>
      <w:proofErr w:type="gramStart"/>
      <w:r w:rsidR="0033538E" w:rsidRPr="00174A67">
        <w:rPr>
          <w:sz w:val="26"/>
          <w:szCs w:val="26"/>
        </w:rPr>
        <w:t>vereador ´</w:t>
      </w:r>
      <w:proofErr w:type="gramEnd"/>
      <w:r w:rsidR="0033538E" w:rsidRPr="00174A67">
        <w:rPr>
          <w:sz w:val="26"/>
          <w:szCs w:val="26"/>
        </w:rPr>
        <w:t xml:space="preserve">´. Após a discussão do plenário a mesma foi aprovada por unanimidade, </w:t>
      </w:r>
      <w:r w:rsidR="005C10CA" w:rsidRPr="00174A67">
        <w:rPr>
          <w:sz w:val="26"/>
          <w:szCs w:val="26"/>
        </w:rPr>
        <w:t>estando, pois,</w:t>
      </w:r>
      <w:r w:rsidR="0033538E" w:rsidRPr="00174A67">
        <w:rPr>
          <w:sz w:val="26"/>
          <w:szCs w:val="26"/>
        </w:rPr>
        <w:t xml:space="preserve"> a mesma pronta a ser encaminhada ao Executivo Municipal. Nada mais havendo a tratar o senhor presidente encerrou a sessão. </w:t>
      </w:r>
      <w:r w:rsidR="00745F70" w:rsidRPr="00174A67">
        <w:rPr>
          <w:sz w:val="26"/>
          <w:szCs w:val="26"/>
        </w:rPr>
        <w:t xml:space="preserve">Do que, para constar lavrou-se </w:t>
      </w:r>
      <w:proofErr w:type="gramStart"/>
      <w:r w:rsidR="00745F70" w:rsidRPr="00174A67">
        <w:rPr>
          <w:sz w:val="26"/>
          <w:szCs w:val="26"/>
        </w:rPr>
        <w:t>a presente</w:t>
      </w:r>
      <w:proofErr w:type="gramEnd"/>
      <w:r w:rsidR="00745F70" w:rsidRPr="00174A67">
        <w:rPr>
          <w:sz w:val="26"/>
          <w:szCs w:val="26"/>
        </w:rPr>
        <w:t xml:space="preserve"> ata que se aceita será assinada pelos vereadores presentes. </w:t>
      </w:r>
    </w:p>
    <w:sectPr w:rsidR="00AE50C0" w:rsidRPr="00174A6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1853"/>
    <w:rsid w:val="0000082E"/>
    <w:rsid w:val="00174A67"/>
    <w:rsid w:val="001E75DB"/>
    <w:rsid w:val="002662CE"/>
    <w:rsid w:val="003062A7"/>
    <w:rsid w:val="0033538E"/>
    <w:rsid w:val="005C10CA"/>
    <w:rsid w:val="00745F70"/>
    <w:rsid w:val="00747CDC"/>
    <w:rsid w:val="00770244"/>
    <w:rsid w:val="009B1853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2019-05-24T17:06:00Z</dcterms:created>
  <dcterms:modified xsi:type="dcterms:W3CDTF">2022-04-11T18:45:00Z</dcterms:modified>
</cp:coreProperties>
</file>