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56" w:rsidRPr="00FA7518" w:rsidRDefault="00820656" w:rsidP="00FA7518">
      <w:pPr>
        <w:spacing w:line="360" w:lineRule="auto"/>
        <w:jc w:val="both"/>
        <w:rPr>
          <w:sz w:val="26"/>
          <w:szCs w:val="26"/>
        </w:rPr>
      </w:pPr>
      <w:r w:rsidRPr="00FA7518">
        <w:rPr>
          <w:b/>
          <w:sz w:val="26"/>
          <w:szCs w:val="26"/>
        </w:rPr>
        <w:t>Ata da décima primeira sessão</w:t>
      </w:r>
      <w:bookmarkStart w:id="0" w:name="_GoBack"/>
      <w:bookmarkEnd w:id="0"/>
      <w:r w:rsidRPr="00FA7518">
        <w:rPr>
          <w:b/>
          <w:sz w:val="26"/>
          <w:szCs w:val="26"/>
        </w:rPr>
        <w:t xml:space="preserve"> do terceiro período legislativo da Câmara Municipal de Santana do Deserto.</w:t>
      </w:r>
      <w:r w:rsidRPr="00FA7518">
        <w:rPr>
          <w:sz w:val="26"/>
          <w:szCs w:val="26"/>
        </w:rPr>
        <w:t xml:space="preserve"> Presidência Valtencir Soares de Carvalho. Comparecimento: Luiz Carlos Tavares da Silva, Oswaldo Werneck Leite, Geraldo Dias Seixas, Geraldo Mario Moraes, Geraldo de Mangelo Granzinolli, Enéas de Almeida, Luiz Antonio Moraes, Luiz Barbosa da Silva. Expediente: leituras e aprovações das atas anteriores, despacho das correspondências, votação, apresentação da Interpelação e discussão da mesma. Votação: para terceira vez o projeto 15/85 que ´´ Concede </w:t>
      </w:r>
      <w:proofErr w:type="gramStart"/>
      <w:r w:rsidRPr="00FA7518">
        <w:rPr>
          <w:sz w:val="26"/>
          <w:szCs w:val="26"/>
        </w:rPr>
        <w:t>Cômodo ´</w:t>
      </w:r>
      <w:proofErr w:type="gramEnd"/>
      <w:r w:rsidRPr="00FA7518">
        <w:rPr>
          <w:sz w:val="26"/>
          <w:szCs w:val="26"/>
        </w:rPr>
        <w:t xml:space="preserve">´, foi </w:t>
      </w:r>
      <w:r w:rsidR="00D17BE3" w:rsidRPr="00FA7518">
        <w:rPr>
          <w:sz w:val="26"/>
          <w:szCs w:val="26"/>
        </w:rPr>
        <w:t xml:space="preserve">colocado em votação, recebendo sete votos a favor e um voto contra, o do vereador Luiz Antonio Moraes, sendo posteriormente encaminhado ao Executivo Municipal para sansão. O Senhor Presidente apresentou ao plenário uma interpelação dirigida ao vereador Luiz Barbosa da Silva, protestando quanto </w:t>
      </w:r>
      <w:proofErr w:type="gramStart"/>
      <w:r w:rsidR="00D17BE3" w:rsidRPr="00FA7518">
        <w:rPr>
          <w:sz w:val="26"/>
          <w:szCs w:val="26"/>
        </w:rPr>
        <w:t>a</w:t>
      </w:r>
      <w:proofErr w:type="gramEnd"/>
      <w:r w:rsidR="00D17BE3" w:rsidRPr="00FA7518">
        <w:rPr>
          <w:sz w:val="26"/>
          <w:szCs w:val="26"/>
        </w:rPr>
        <w:t xml:space="preserve"> atitude do vereador que chamou de corruptos a pessoa do presidente e os membros do P. D. S. a fim de que ele se retratasse ou confirmasse tal atitude. O </w:t>
      </w:r>
      <w:proofErr w:type="gramStart"/>
      <w:r w:rsidR="00D17BE3" w:rsidRPr="00FA7518">
        <w:rPr>
          <w:sz w:val="26"/>
          <w:szCs w:val="26"/>
        </w:rPr>
        <w:t>edil</w:t>
      </w:r>
      <w:proofErr w:type="gramEnd"/>
      <w:r w:rsidR="00D17BE3" w:rsidRPr="00FA7518">
        <w:rPr>
          <w:sz w:val="26"/>
          <w:szCs w:val="26"/>
        </w:rPr>
        <w:t xml:space="preserve"> Luiz Barbosa da Silva Justificou sua atitude se retratando junto ao plenário. Nada mais havendo a tratar o senhor presidente encerrou a sessão que se aceita será aceita por todos os </w:t>
      </w:r>
      <w:r w:rsidR="0064708B" w:rsidRPr="00FA7518">
        <w:rPr>
          <w:sz w:val="26"/>
          <w:szCs w:val="26"/>
        </w:rPr>
        <w:t>vereadores presentes</w:t>
      </w:r>
      <w:r w:rsidR="00D17BE3" w:rsidRPr="00FA7518">
        <w:rPr>
          <w:sz w:val="26"/>
          <w:szCs w:val="26"/>
        </w:rPr>
        <w:t xml:space="preserve">. </w:t>
      </w:r>
    </w:p>
    <w:sectPr w:rsidR="00820656" w:rsidRPr="00FA7518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0656"/>
    <w:rsid w:val="0000082E"/>
    <w:rsid w:val="002662CE"/>
    <w:rsid w:val="003062A7"/>
    <w:rsid w:val="00553E29"/>
    <w:rsid w:val="0064708B"/>
    <w:rsid w:val="00747CDC"/>
    <w:rsid w:val="00770244"/>
    <w:rsid w:val="00820656"/>
    <w:rsid w:val="00A336F2"/>
    <w:rsid w:val="00D17BE3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2019-05-23T18:11:00Z</dcterms:created>
  <dcterms:modified xsi:type="dcterms:W3CDTF">2022-04-11T18:44:00Z</dcterms:modified>
</cp:coreProperties>
</file>