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9D53" w14:textId="77777777" w:rsidR="006C0B97" w:rsidRPr="004F188A" w:rsidRDefault="00BB44B8" w:rsidP="004F18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88A">
        <w:rPr>
          <w:rFonts w:ascii="Times New Roman" w:hAnsi="Times New Roman" w:cs="Times New Roman"/>
          <w:b/>
          <w:sz w:val="26"/>
          <w:szCs w:val="26"/>
        </w:rPr>
        <w:t>Ata da sétima sessão ordinária do terceiro período da Câmara Municipal de Santana do Deserto.</w:t>
      </w:r>
      <w:r w:rsidRPr="004F188A">
        <w:rPr>
          <w:rFonts w:ascii="Times New Roman" w:hAnsi="Times New Roman" w:cs="Times New Roman"/>
          <w:sz w:val="26"/>
          <w:szCs w:val="26"/>
        </w:rPr>
        <w:t xml:space="preserve"> Presidência: Rubens Granzinolli. Sumario: comparecimento, ata, expediente em geral ordem do dia e encerramento. Aos dezenove dias do mês de outubro do ano de mil novecentos e setenta e nove, às treze horas, na sala das sessões, compareceram os vereadores em atividades ausentes, com a ausência dos vereadores João Bras e Osvaldo Werneck Leite. O </w:t>
      </w:r>
      <w:proofErr w:type="gramStart"/>
      <w:r w:rsidRPr="004F188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Pr="004F188A">
        <w:rPr>
          <w:rFonts w:ascii="Times New Roman" w:hAnsi="Times New Roman" w:cs="Times New Roman"/>
          <w:sz w:val="26"/>
          <w:szCs w:val="26"/>
        </w:rPr>
        <w:t xml:space="preserve">, verificando pela lista de presença o “quarem”, declarou aberta a sessão, solicitando ao secretario a leitura da ata da sessão anterior, que após sua leitura é submetida a apreciação do plenário, não havendo nenhuma observação e posta em votação, aprovada. Expediente: oficio N° 128/79, do Executivo Municipal </w:t>
      </w:r>
      <w:r w:rsidR="003D2578" w:rsidRPr="004F188A">
        <w:rPr>
          <w:rFonts w:ascii="Times New Roman" w:hAnsi="Times New Roman" w:cs="Times New Roman"/>
          <w:sz w:val="26"/>
          <w:szCs w:val="26"/>
        </w:rPr>
        <w:t xml:space="preserve">encaminhada a casa o projeto de lei N° 11, que “Autoriza o Município </w:t>
      </w:r>
      <w:r w:rsidRPr="004F188A">
        <w:rPr>
          <w:rFonts w:ascii="Times New Roman" w:hAnsi="Times New Roman" w:cs="Times New Roman"/>
          <w:sz w:val="26"/>
          <w:szCs w:val="26"/>
        </w:rPr>
        <w:t>de Santan</w:t>
      </w:r>
      <w:r w:rsidR="003D2578" w:rsidRPr="004F188A">
        <w:rPr>
          <w:rFonts w:ascii="Times New Roman" w:hAnsi="Times New Roman" w:cs="Times New Roman"/>
          <w:sz w:val="26"/>
          <w:szCs w:val="26"/>
        </w:rPr>
        <w:t>a</w:t>
      </w:r>
      <w:r w:rsidRPr="004F188A">
        <w:rPr>
          <w:rFonts w:ascii="Times New Roman" w:hAnsi="Times New Roman" w:cs="Times New Roman"/>
          <w:sz w:val="26"/>
          <w:szCs w:val="26"/>
        </w:rPr>
        <w:t xml:space="preserve"> do Deserto</w:t>
      </w:r>
      <w:r w:rsidR="003D2578" w:rsidRPr="004F188A">
        <w:rPr>
          <w:rFonts w:ascii="Times New Roman" w:hAnsi="Times New Roman" w:cs="Times New Roman"/>
          <w:sz w:val="26"/>
          <w:szCs w:val="26"/>
        </w:rPr>
        <w:t xml:space="preserve"> por seu prefeito Municipal contrair financiamento junte a Caixa Econômica do Estado de Minas”, encaminhar a comissão de Justiça, Finanças e Legislação. Em seguida a precedência da mesa, solicitou ao secretario a leitura para o plenário o teor da resolução em projeto N° 55/79, que “dispõe sobre a participação de representante da Câmara ao XVI Encontro Nacional de Vereadores” em recife. Após minuciosa ilustração da mesa ao plenário, é o mesmo submetida à apreciação do plenário, não havendo nenhuma observação- é submetida a votação, é aprovada- Em seguida o </w:t>
      </w:r>
      <w:proofErr w:type="gramStart"/>
      <w:r w:rsidR="003D2578" w:rsidRPr="004F188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3D2578" w:rsidRPr="004F188A">
        <w:rPr>
          <w:rFonts w:ascii="Times New Roman" w:hAnsi="Times New Roman" w:cs="Times New Roman"/>
          <w:sz w:val="26"/>
          <w:szCs w:val="26"/>
        </w:rPr>
        <w:t xml:space="preserve">, esclareceu a casa, que a aprovação do projeto anterior, aproveita-se da oportunidade para deliberar em plenário a indicação do representante da Câmara após os entendimentos foi designado o Sr.Presidente Rubens Granzinolli. Nada mais havendo a tratar o </w:t>
      </w:r>
      <w:proofErr w:type="gramStart"/>
      <w:r w:rsidR="003D2578" w:rsidRPr="004F188A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3D2578" w:rsidRPr="004F188A">
        <w:rPr>
          <w:rFonts w:ascii="Times New Roman" w:hAnsi="Times New Roman" w:cs="Times New Roman"/>
          <w:sz w:val="26"/>
          <w:szCs w:val="26"/>
        </w:rPr>
        <w:t xml:space="preserve"> declarou encerrada a sessão , convocando os senhores vereadores próxima reunião dia 22 as treze horas. Do que, para constar lavrei a presente ata que será por todos assinada logo após a sua aprovação.</w:t>
      </w:r>
    </w:p>
    <w:sectPr w:rsidR="006C0B97" w:rsidRPr="004F1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6"/>
    <w:rsid w:val="00354D3A"/>
    <w:rsid w:val="003D2578"/>
    <w:rsid w:val="004F188A"/>
    <w:rsid w:val="006C0B97"/>
    <w:rsid w:val="00780086"/>
    <w:rsid w:val="00AB662A"/>
    <w:rsid w:val="00B00F1D"/>
    <w:rsid w:val="00B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26F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2022-05-10T13:33:00Z</dcterms:created>
  <dcterms:modified xsi:type="dcterms:W3CDTF">2022-05-10T13:33:00Z</dcterms:modified>
</cp:coreProperties>
</file>