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1C13" w14:textId="77777777" w:rsidR="00D62F65" w:rsidRPr="003C403B" w:rsidRDefault="001860C0" w:rsidP="003C40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03B">
        <w:rPr>
          <w:rFonts w:ascii="Times New Roman" w:hAnsi="Times New Roman" w:cs="Times New Roman"/>
          <w:b/>
          <w:sz w:val="26"/>
          <w:szCs w:val="26"/>
        </w:rPr>
        <w:t>Ata da quarta sessão do segundo período legislativo da Câmara Municipal de Santana do Deserto</w:t>
      </w:r>
      <w:r w:rsidR="003C403B" w:rsidRPr="003C403B">
        <w:rPr>
          <w:rFonts w:ascii="Times New Roman" w:hAnsi="Times New Roman" w:cs="Times New Roman"/>
          <w:b/>
          <w:sz w:val="26"/>
          <w:szCs w:val="26"/>
        </w:rPr>
        <w:t>.</w:t>
      </w:r>
      <w:r w:rsidR="003C403B" w:rsidRPr="003C403B">
        <w:rPr>
          <w:rFonts w:ascii="Times New Roman" w:hAnsi="Times New Roman" w:cs="Times New Roman"/>
          <w:sz w:val="26"/>
          <w:szCs w:val="26"/>
        </w:rPr>
        <w:t xml:space="preserve"> Ao</w:t>
      </w:r>
      <w:r w:rsidRPr="003C403B">
        <w:rPr>
          <w:rFonts w:ascii="Times New Roman" w:hAnsi="Times New Roman" w:cs="Times New Roman"/>
          <w:sz w:val="26"/>
          <w:szCs w:val="26"/>
        </w:rPr>
        <w:t xml:space="preserve">s vinte e quatro dias do mês de maio do ano de mil novecentos e setenta e nove. Presidência: Rubens Granzinolli. Sumario: comparecimento, ata, expediente em geral, ordem do dia e encerramento. As treze horas na sala das sessões comparecerão os seguintes senhores vereadores: Rubens Granzinolli, Sebastião Ferreira da Silva, Mauro Granzinolli, Luiz Barbosa da Silva e José de Jesus Dotta, ficando os demais ausentes, verificando-se pela lista de presença o “quarem” o </w:t>
      </w:r>
      <w:proofErr w:type="gramStart"/>
      <w:r w:rsidRPr="003C403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3C403B">
        <w:rPr>
          <w:rFonts w:ascii="Times New Roman" w:hAnsi="Times New Roman" w:cs="Times New Roman"/>
          <w:sz w:val="26"/>
          <w:szCs w:val="26"/>
        </w:rPr>
        <w:t xml:space="preserve"> declarou aberta a sessão. Ata, o Sr. Secretario passou a leitura da ata da sessão anterior, em seguida a mesma e submetida a apreciação do plenário, não havendo observação e posta em votação aprovada. Expediente: oficio N° 0551/79, do</w:t>
      </w:r>
      <w:r w:rsidR="00645620" w:rsidRPr="003C403B">
        <w:rPr>
          <w:rFonts w:ascii="Times New Roman" w:hAnsi="Times New Roman" w:cs="Times New Roman"/>
          <w:sz w:val="26"/>
          <w:szCs w:val="26"/>
        </w:rPr>
        <w:t xml:space="preserve"> chefe do 6° DRF, comunicando o 2° trimestre de 1978 no valor de Cr$ 17.037.38, arquiva-se. Carta do Presidente da Avecap- Ciente- arquiva-se. Telegrama do Deputado Cristovam Chiaradia, agradecendo pesar falecimento sua progenitora. Arquivar. Mensagem do Executivo Municipal, encaminhado a casa o projeto de lei que “Dispõe sobre áreas urbanas”. Ciente- encaminhada a comissão de Serviços Publico Municipais. Em seguida o </w:t>
      </w:r>
      <w:proofErr w:type="gramStart"/>
      <w:r w:rsidR="00645620" w:rsidRPr="003C403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645620" w:rsidRPr="003C403B">
        <w:rPr>
          <w:rFonts w:ascii="Times New Roman" w:hAnsi="Times New Roman" w:cs="Times New Roman"/>
          <w:sz w:val="26"/>
          <w:szCs w:val="26"/>
        </w:rPr>
        <w:t>, convidou o suplente de vereador João Bras, a tomar posse do cargo, em virtude da licença concedida a titular Ruth Lima Viana, o que é feito, tendo sido obedecidas às determinações do Regime int</w:t>
      </w:r>
      <w:r w:rsidR="003D0031" w:rsidRPr="003C403B">
        <w:rPr>
          <w:rFonts w:ascii="Times New Roman" w:hAnsi="Times New Roman" w:cs="Times New Roman"/>
          <w:sz w:val="26"/>
          <w:szCs w:val="26"/>
        </w:rPr>
        <w:t xml:space="preserve">erno como determina o artigo 3° 2°. Discussão e votação: Em seguida a mesa comunica ao plenário, que submetida apreciação dos mesmo o parecer da “comissão de Serviços Públicos Municipais” com referencia ao Projeto de Lei N° 1/79, após sua leitura, é submetida a votação é aprovado. Tranqueada a palavra, o vereador Luiz Barbosa da Silva e outros, submetida a mesa a indicação N° 1/79, a encaminhada ao Executivo- Ciente- deliberação próxima sessão. Nada mais havendo a tratar o </w:t>
      </w:r>
      <w:proofErr w:type="gramStart"/>
      <w:r w:rsidR="003D0031" w:rsidRPr="003C403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3D0031" w:rsidRPr="003C403B">
        <w:rPr>
          <w:rFonts w:ascii="Times New Roman" w:hAnsi="Times New Roman" w:cs="Times New Roman"/>
          <w:sz w:val="26"/>
          <w:szCs w:val="26"/>
        </w:rPr>
        <w:t xml:space="preserve"> declarou encerada a sessão convocando os senhores vereadores para uma reunião extraordinária logo a seguir as 14 horas. Do que, para constar lavrei a presente ata que será assinada logo após a sua aprovação. </w:t>
      </w:r>
    </w:p>
    <w:sectPr w:rsidR="00D62F65" w:rsidRPr="003C4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9"/>
    <w:rsid w:val="001860C0"/>
    <w:rsid w:val="003C403B"/>
    <w:rsid w:val="003D0031"/>
    <w:rsid w:val="00645620"/>
    <w:rsid w:val="008F6825"/>
    <w:rsid w:val="00984209"/>
    <w:rsid w:val="00D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7ED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