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7AE3A" w14:textId="77777777" w:rsidR="00BF5C28" w:rsidRPr="00120202" w:rsidRDefault="0071079D" w:rsidP="0012020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0202">
        <w:rPr>
          <w:rFonts w:ascii="Times New Roman" w:hAnsi="Times New Roman" w:cs="Times New Roman"/>
          <w:b/>
          <w:sz w:val="26"/>
          <w:szCs w:val="26"/>
        </w:rPr>
        <w:t>Ata da nona sessão do terceiro período legislativo do terceiro período legislativo das Reuniões ordinárias da Câmara Municipal de Santana do Deserto.</w:t>
      </w:r>
      <w:r w:rsidRPr="00120202">
        <w:rPr>
          <w:rFonts w:ascii="Times New Roman" w:hAnsi="Times New Roman" w:cs="Times New Roman"/>
          <w:sz w:val="26"/>
          <w:szCs w:val="26"/>
        </w:rPr>
        <w:t xml:space="preserve"> Aos vinte e sente dias do mês de outubro do ano de mil novecentos e setenta e sete. Presidência: Sebastião Ferreira da Silva. Sumario: comparecimento ata, Expediente: leitura e despacho da correspondência, apresentação de indicações, requerimentos, leis etc. leitura e discussão dos pareceres encaminhado a mesa. Ordem do dia. Discussão e votação </w:t>
      </w:r>
      <w:r w:rsidR="002D0D8E" w:rsidRPr="00120202">
        <w:rPr>
          <w:rFonts w:ascii="Times New Roman" w:hAnsi="Times New Roman" w:cs="Times New Roman"/>
          <w:sz w:val="26"/>
          <w:szCs w:val="26"/>
        </w:rPr>
        <w:t xml:space="preserve">de projetos, encerramento. Comparecimento, as trezes horas na sala das sessões compareceram </w:t>
      </w:r>
      <w:r w:rsidR="005909FB" w:rsidRPr="00120202">
        <w:rPr>
          <w:rFonts w:ascii="Times New Roman" w:hAnsi="Times New Roman" w:cs="Times New Roman"/>
          <w:sz w:val="26"/>
          <w:szCs w:val="26"/>
        </w:rPr>
        <w:t>aos seguintes</w:t>
      </w:r>
      <w:r w:rsidR="002D0D8E" w:rsidRPr="00120202">
        <w:rPr>
          <w:rFonts w:ascii="Times New Roman" w:hAnsi="Times New Roman" w:cs="Times New Roman"/>
          <w:sz w:val="26"/>
          <w:szCs w:val="26"/>
        </w:rPr>
        <w:t xml:space="preserve"> senhores vereadores: Sebastião Ferreira da </w:t>
      </w:r>
      <w:proofErr w:type="gramStart"/>
      <w:r w:rsidR="002D0D8E" w:rsidRPr="00120202">
        <w:rPr>
          <w:rFonts w:ascii="Times New Roman" w:hAnsi="Times New Roman" w:cs="Times New Roman"/>
          <w:sz w:val="26"/>
          <w:szCs w:val="26"/>
        </w:rPr>
        <w:t>Silva,  Jose</w:t>
      </w:r>
      <w:proofErr w:type="gramEnd"/>
      <w:r w:rsidR="002D0D8E" w:rsidRPr="00120202">
        <w:rPr>
          <w:rFonts w:ascii="Times New Roman" w:hAnsi="Times New Roman" w:cs="Times New Roman"/>
          <w:sz w:val="26"/>
          <w:szCs w:val="26"/>
        </w:rPr>
        <w:t xml:space="preserve"> Francisco Magalhães, Luiz Barbosa da Silva, Eneas de Almeida Gastão de Aquino Almeida e Rubens Granzinolli, tendo os vereadores Mauro Granzinolli e Jose de Jesus Dotta, apresentado a mesa justificatória de suas ausências e aceitas pela presidência, ficando com ausente o vereador Osvaldo Werneck Leite, sem nada justificar. Acusando a lista de presença o numero de seis vereadores o </w:t>
      </w:r>
      <w:proofErr w:type="gramStart"/>
      <w:r w:rsidR="002D0D8E" w:rsidRPr="00120202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2D0D8E" w:rsidRPr="00120202">
        <w:rPr>
          <w:rFonts w:ascii="Times New Roman" w:hAnsi="Times New Roman" w:cs="Times New Roman"/>
          <w:sz w:val="26"/>
          <w:szCs w:val="26"/>
        </w:rPr>
        <w:t xml:space="preserve"> declarou aberta a sessão. Convidando o vereador Jose Francisco Magalhães para secretariar a sessão, em virtude da ausência da secretaria efetivo. Em seguida o ver</w:t>
      </w:r>
      <w:r w:rsidR="005909FB" w:rsidRPr="00120202">
        <w:rPr>
          <w:rFonts w:ascii="Times New Roman" w:hAnsi="Times New Roman" w:cs="Times New Roman"/>
          <w:sz w:val="26"/>
          <w:szCs w:val="26"/>
        </w:rPr>
        <w:t xml:space="preserve">eador Luiz Barbosa da Secretario solicitou da Presidência da mesa sua licença da união por necessidade de assunto particular na cidade de Três Rios- inadiáveis. Ata, o Senhor Secretario procedeu a leitura da ata da sessão anterior, que em seguida submetida a apreciação do plenário não havendo nenhuma observação submetida a votação e aprovada. Expediente carta do Sr. Osvaldo Franco- Prefeito Municipal- da cidade de Betim-MG, fazendo comunicação da mesa da copia xeros de requerimentos e justificativa aprovado por unanimidade pela Grambel, Ciente – Arquiva-se. Circular N° 12/77, do </w:t>
      </w:r>
      <w:proofErr w:type="gramStart"/>
      <w:r w:rsidR="005909FB" w:rsidRPr="00120202">
        <w:rPr>
          <w:rFonts w:ascii="Times New Roman" w:hAnsi="Times New Roman" w:cs="Times New Roman"/>
          <w:sz w:val="26"/>
          <w:szCs w:val="26"/>
        </w:rPr>
        <w:t>Sr.Osvaldo</w:t>
      </w:r>
      <w:proofErr w:type="gramEnd"/>
      <w:r w:rsidR="005909FB" w:rsidRPr="00120202">
        <w:rPr>
          <w:rFonts w:ascii="Times New Roman" w:hAnsi="Times New Roman" w:cs="Times New Roman"/>
          <w:sz w:val="26"/>
          <w:szCs w:val="26"/>
        </w:rPr>
        <w:t xml:space="preserve"> Elache, Presidente da Câmara Municipal</w:t>
      </w:r>
      <w:r w:rsidR="003F1503" w:rsidRPr="00120202">
        <w:rPr>
          <w:rFonts w:ascii="Times New Roman" w:hAnsi="Times New Roman" w:cs="Times New Roman"/>
          <w:sz w:val="26"/>
          <w:szCs w:val="26"/>
        </w:rPr>
        <w:t xml:space="preserve"> de Aparecida , convite para o 1° congresso cristão do vereadores católicos do Brasil – Ciente- que se de publicação oficio N° PMSD/1977/157, do Executivo Municipal, encaminhado a casa o projeto  de lei N° 24, que “autoriza a prefeitura Municipal de Santana do Deserto a receber em doação a área de terra que menciona e contem outras providencias” Ciente- que se encaminhe as comissão de justiça, Finanças e Legislação. Oficio. Circular N° 01/cev/77, do presidente da VVEMIG, Paulo </w:t>
      </w:r>
      <w:r w:rsidR="003F1503" w:rsidRPr="00120202">
        <w:rPr>
          <w:rFonts w:ascii="Times New Roman" w:hAnsi="Times New Roman" w:cs="Times New Roman"/>
          <w:sz w:val="26"/>
          <w:szCs w:val="26"/>
        </w:rPr>
        <w:lastRenderedPageBreak/>
        <w:t>Cesar stockler Portugal e João Bosco Pinto Monteiro. Diretor do IMAM, convidando a Câmara para participar do IV Congresso Estadual de Vereadores, a realiza-se nos dias 17 a 20 do corrente mês- ciente. Informativo da Supam</w:t>
      </w:r>
      <w:r w:rsidR="00F06D78" w:rsidRPr="00120202">
        <w:rPr>
          <w:rFonts w:ascii="Times New Roman" w:hAnsi="Times New Roman" w:cs="Times New Roman"/>
          <w:sz w:val="26"/>
          <w:szCs w:val="26"/>
        </w:rPr>
        <w:t xml:space="preserve"> de N° 64 – ciente- arquiva-se. Boletim Informativo da Secretaria de Economia e Finanças N°33, ciente- arquiva-se. Informa do IMAM, de N° 78, ciente- arquiva-se. Discussão e aprovação de pareceres de comissões: Comissão de Justiça, Finanças e Legislação reme a mesa os pareceres referentes aos projetos de N°s, que a seguir submetera a apreciação do plenário para sala discussão e aprovação ou não em ordem numérica: Parecer referente ao Projeto de Lei N° 16/77, que “concede submissão a diversos, submetida a apreciação do plenário após sua leitura pela mesa, não havendo alteração que modificasse o projeto- posta em votação e aprovado. O Secretario da mesa faz leitura do parecer ao Projeto de lei N° 17/77, que “concede subvenç</w:t>
      </w:r>
      <w:r w:rsidR="00104F51" w:rsidRPr="00120202">
        <w:rPr>
          <w:rFonts w:ascii="Times New Roman" w:hAnsi="Times New Roman" w:cs="Times New Roman"/>
          <w:sz w:val="26"/>
          <w:szCs w:val="26"/>
        </w:rPr>
        <w:t>ões econômicas a diversas entidade” submetida a apreciação do plenário e aprovada sem nenhuma alteração ao projeto de origem. Após leitura da mesa ao plenário do parecer referente ao projeto de lei N° 18/77 que “concede submissão a Associação Recuperativa Santanense Futebol clube”  e não havendo alteração do projeto anteriormente mencionado, e posta em votação e aprovada. Em seguida e lido parecer da comissão com reverencia ao projeto de lei N°19/77 que estabelece o quadro de funcionários e serviços do Município de Santana do Deserto, fixa vencimentos e salários e contem outras providencias, submetida a apreciação do plenário, o vereador Gastão de Aquino Almeida, pediu adiamento do projeto e aceito pela mesa. E lido pela mesa o parecer da comissão</w:t>
      </w:r>
      <w:r w:rsidR="00F84130" w:rsidRPr="00120202">
        <w:rPr>
          <w:rFonts w:ascii="Times New Roman" w:hAnsi="Times New Roman" w:cs="Times New Roman"/>
          <w:sz w:val="26"/>
          <w:szCs w:val="26"/>
        </w:rPr>
        <w:t xml:space="preserve"> com referencia ao projeto de lei N° 20/77, do Governo Municipal, que submetido apreciação do plenário e aprovado. O Projeto de lei N°21/77, do Governo Municipal “Que orca a receita e fixa a despesa para o exercício de 1978”, após sua leitura pela mesa ao plenário, o vereador Gastão de Aquino Almeida, pediu o adiantamento da sua aprovação é aceito pela mesa. Em seguida e lida para a precação do plenário o parecer com referencia ao Projeto de Resolução de N° 22/77, que “Atualiza a remuneração dos vereadores não havendo debate, posta em votação é aprovado. Em seguida é submetida a apreciação do </w:t>
      </w:r>
      <w:proofErr w:type="gramStart"/>
      <w:r w:rsidR="00F84130" w:rsidRPr="00120202">
        <w:rPr>
          <w:rFonts w:ascii="Times New Roman" w:hAnsi="Times New Roman" w:cs="Times New Roman"/>
          <w:sz w:val="26"/>
          <w:szCs w:val="26"/>
        </w:rPr>
        <w:t>plenário  a</w:t>
      </w:r>
      <w:proofErr w:type="gramEnd"/>
      <w:r w:rsidR="00F84130" w:rsidRPr="00120202">
        <w:rPr>
          <w:rFonts w:ascii="Times New Roman" w:hAnsi="Times New Roman" w:cs="Times New Roman"/>
          <w:sz w:val="26"/>
          <w:szCs w:val="26"/>
        </w:rPr>
        <w:t xml:space="preserve"> parecer de comissão com referencia ao </w:t>
      </w:r>
      <w:r w:rsidR="00F84130" w:rsidRPr="00120202">
        <w:rPr>
          <w:rFonts w:ascii="Times New Roman" w:hAnsi="Times New Roman" w:cs="Times New Roman"/>
          <w:sz w:val="26"/>
          <w:szCs w:val="26"/>
        </w:rPr>
        <w:lastRenderedPageBreak/>
        <w:t xml:space="preserve">projeto de Resolução N°23/77, que “concede submissão mensal a “AVECAP” posta em votação e aprovado. Dando prosseguimento a discussão e votação o Sr.Presidente submete a apreciação do </w:t>
      </w:r>
      <w:r w:rsidR="00AB1629" w:rsidRPr="00120202">
        <w:rPr>
          <w:rFonts w:ascii="Times New Roman" w:hAnsi="Times New Roman" w:cs="Times New Roman"/>
          <w:sz w:val="26"/>
          <w:szCs w:val="26"/>
        </w:rPr>
        <w:t>plenário em 2° fosse o projeto de lei N°15/77, acerca de “Conservação de Rodovias” não havendo debate e posta em votação é aprovado. O vereador Gastão de Aquino Almeida, dirigiu-se a mesa verbalmente, solicitando informações no sentido de sobre onde esta enquadrado o funcionário ( encarrego da telefonia). Nada mais havendo a tratar o Senhor Presidente declarou encerada a sessão convocando os senhores vereadores para a próxima reunião dia 10 de novembro no horário regimental com a seguinte ordem do dia: comparecimento, ata, expediente em geral, leitura de parecer das comissões  com referencia aos projetos de leis N° 19,21 e 24. 2° Discussão e votação dos projetos  de leis N°16, 17, 18, 20, 22 e 23, sendo estes dois números Resolução da Câmara e 3° e ultima votação o projeto de lei N°15. Do que para constar lavrei a pres</w:t>
      </w:r>
      <w:r w:rsidR="00E15E86" w:rsidRPr="00120202">
        <w:rPr>
          <w:rFonts w:ascii="Times New Roman" w:hAnsi="Times New Roman" w:cs="Times New Roman"/>
          <w:sz w:val="26"/>
          <w:szCs w:val="26"/>
        </w:rPr>
        <w:t>en</w:t>
      </w:r>
      <w:r w:rsidR="00AB1629" w:rsidRPr="00120202">
        <w:rPr>
          <w:rFonts w:ascii="Times New Roman" w:hAnsi="Times New Roman" w:cs="Times New Roman"/>
          <w:sz w:val="26"/>
          <w:szCs w:val="26"/>
        </w:rPr>
        <w:t xml:space="preserve">te ata que será por todos assinado logo após </w:t>
      </w:r>
      <w:r w:rsidR="00E15E86" w:rsidRPr="00120202">
        <w:rPr>
          <w:rFonts w:ascii="Times New Roman" w:hAnsi="Times New Roman" w:cs="Times New Roman"/>
          <w:sz w:val="26"/>
          <w:szCs w:val="26"/>
        </w:rPr>
        <w:t>sua aprovação. Em tempo projeto lei N° 24 foi encaminhada comissão serviços públicos municipais e não as comissão de Justiça Finanças e legislação.</w:t>
      </w:r>
    </w:p>
    <w:sectPr w:rsidR="00BF5C28" w:rsidRPr="001202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52"/>
    <w:rsid w:val="00104F51"/>
    <w:rsid w:val="00120202"/>
    <w:rsid w:val="00262DC8"/>
    <w:rsid w:val="002D0D8E"/>
    <w:rsid w:val="003F1503"/>
    <w:rsid w:val="005909FB"/>
    <w:rsid w:val="0071079D"/>
    <w:rsid w:val="00906A52"/>
    <w:rsid w:val="00963299"/>
    <w:rsid w:val="00AB1629"/>
    <w:rsid w:val="00BF5C28"/>
    <w:rsid w:val="00E15E86"/>
    <w:rsid w:val="00F06D78"/>
    <w:rsid w:val="00F8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53CC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2022-05-10T13:22:00Z</dcterms:created>
  <dcterms:modified xsi:type="dcterms:W3CDTF">2022-05-10T13:22:00Z</dcterms:modified>
</cp:coreProperties>
</file>