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AE7F4" w14:textId="0371013F" w:rsidR="00565DC2" w:rsidRPr="008C400F" w:rsidRDefault="002E3A24" w:rsidP="008C400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400F">
        <w:rPr>
          <w:rFonts w:ascii="Times New Roman" w:hAnsi="Times New Roman" w:cs="Times New Roman"/>
          <w:b/>
          <w:bCs/>
          <w:sz w:val="26"/>
          <w:szCs w:val="26"/>
        </w:rPr>
        <w:t>Ata 169</w:t>
      </w:r>
    </w:p>
    <w:p w14:paraId="214986D6" w14:textId="6C3A8A1C" w:rsidR="002E3A24" w:rsidRPr="00493B4A" w:rsidRDefault="002E3A24" w:rsidP="008C400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400F">
        <w:rPr>
          <w:rFonts w:ascii="Times New Roman" w:hAnsi="Times New Roman" w:cs="Times New Roman"/>
          <w:b/>
          <w:bCs/>
          <w:sz w:val="26"/>
          <w:szCs w:val="26"/>
        </w:rPr>
        <w:t>ata da 12ª sessão da 3º período definições Ordinárias da Câmara Municipal Santana do Deserto 17 dias no mês de novembro do ano de 19</w:t>
      </w:r>
      <w:r w:rsidR="00493B4A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8C400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C400F" w:rsidRPr="008C400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8C400F">
        <w:rPr>
          <w:rFonts w:ascii="Times New Roman" w:hAnsi="Times New Roman" w:cs="Times New Roman"/>
          <w:sz w:val="26"/>
          <w:szCs w:val="26"/>
        </w:rPr>
        <w:t xml:space="preserve"> </w:t>
      </w:r>
      <w:r w:rsidR="008C400F" w:rsidRPr="008C400F">
        <w:rPr>
          <w:rFonts w:ascii="Times New Roman" w:hAnsi="Times New Roman" w:cs="Times New Roman"/>
          <w:sz w:val="26"/>
          <w:szCs w:val="26"/>
        </w:rPr>
        <w:t>P</w:t>
      </w:r>
      <w:r w:rsidRPr="008C400F">
        <w:rPr>
          <w:rFonts w:ascii="Times New Roman" w:hAnsi="Times New Roman" w:cs="Times New Roman"/>
          <w:sz w:val="26"/>
          <w:szCs w:val="26"/>
        </w:rPr>
        <w:t xml:space="preserve">residência Sebastião Ferreira da Silva, terceira e última votação do projeto de lei nº 39/93. Encerramento às 13 horas na sala da sessão compareceram os seguintes senhores vereadores Sebastião Ferreira da Silva Geraldo. De quadros fazia Mauro 19 Albino Pedroso Páscoa pode ter-se Soares de Carvalho ele de Almeida Luiz Barbosa da Silva. Orlando </w:t>
      </w:r>
      <w:proofErr w:type="spellStart"/>
      <w:r w:rsidRPr="008C400F">
        <w:rPr>
          <w:rFonts w:ascii="Times New Roman" w:hAnsi="Times New Roman" w:cs="Times New Roman"/>
          <w:sz w:val="26"/>
          <w:szCs w:val="26"/>
        </w:rPr>
        <w:t>Mariova</w:t>
      </w:r>
      <w:proofErr w:type="spellEnd"/>
      <w:r w:rsidRPr="008C400F">
        <w:rPr>
          <w:rFonts w:ascii="Times New Roman" w:hAnsi="Times New Roman" w:cs="Times New Roman"/>
          <w:sz w:val="26"/>
          <w:szCs w:val="26"/>
        </w:rPr>
        <w:t xml:space="preserve"> deixou de comparecer o vereador Fernando Pires de Almeida. Sendo usados justificativa não comparecimento de oito vereadores do seu presidente declara aberta a sessão até em seguida é vida e posta em rápida sucessão interior que aprovada discussão e votação do projeto de lei nº 39/93 seis posso em votação é aprovado nada mais havendo a tratar o senhor presidente declarou encerrada a sessão de a sessão do que para constar levarei a ata presente será por todas nada logo após sua aprovação.</w:t>
      </w:r>
    </w:p>
    <w:sectPr w:rsidR="002E3A24" w:rsidRPr="00493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24"/>
    <w:rsid w:val="002E3A24"/>
    <w:rsid w:val="00493B4A"/>
    <w:rsid w:val="00565DC2"/>
    <w:rsid w:val="008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6CF0"/>
  <w15:chartTrackingRefBased/>
  <w15:docId w15:val="{FACBCF34-1651-4D1F-9DCE-238FB41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2022-05-10T13:17:00Z</dcterms:created>
  <dcterms:modified xsi:type="dcterms:W3CDTF">2022-05-10T13:17:00Z</dcterms:modified>
</cp:coreProperties>
</file>