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C4D4" w14:textId="246092E6" w:rsidR="00565DC2" w:rsidRPr="00A5700B" w:rsidRDefault="00553045" w:rsidP="00A5700B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700B">
        <w:rPr>
          <w:rFonts w:ascii="Times New Roman" w:hAnsi="Times New Roman" w:cs="Times New Roman"/>
          <w:b/>
          <w:bCs/>
          <w:sz w:val="26"/>
          <w:szCs w:val="26"/>
        </w:rPr>
        <w:t>Ata 168</w:t>
      </w:r>
    </w:p>
    <w:p w14:paraId="27F04F7B" w14:textId="454B2FC4" w:rsidR="00553045" w:rsidRPr="00A5700B" w:rsidRDefault="00553045" w:rsidP="00A5700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700B">
        <w:rPr>
          <w:rFonts w:ascii="Times New Roman" w:hAnsi="Times New Roman" w:cs="Times New Roman"/>
          <w:b/>
          <w:bCs/>
          <w:sz w:val="26"/>
          <w:szCs w:val="26"/>
        </w:rPr>
        <w:t xml:space="preserve">ata da décima primeira sessão do terceiro período das reuniões da Câmara Municipal de Santo António da Serra aos doze dias do mês de </w:t>
      </w:r>
      <w:proofErr w:type="gramStart"/>
      <w:r w:rsidRPr="00A5700B">
        <w:rPr>
          <w:rFonts w:ascii="Times New Roman" w:hAnsi="Times New Roman" w:cs="Times New Roman"/>
          <w:b/>
          <w:bCs/>
          <w:sz w:val="26"/>
          <w:szCs w:val="26"/>
        </w:rPr>
        <w:t>novembro Do</w:t>
      </w:r>
      <w:proofErr w:type="gramEnd"/>
      <w:r w:rsidRPr="00A5700B">
        <w:rPr>
          <w:rFonts w:ascii="Times New Roman" w:hAnsi="Times New Roman" w:cs="Times New Roman"/>
          <w:b/>
          <w:bCs/>
          <w:sz w:val="26"/>
          <w:szCs w:val="26"/>
        </w:rPr>
        <w:t xml:space="preserve"> ano de 1976</w:t>
      </w:r>
      <w:r w:rsidR="00A5700B" w:rsidRPr="00A5700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5700B">
        <w:rPr>
          <w:rFonts w:ascii="Times New Roman" w:hAnsi="Times New Roman" w:cs="Times New Roman"/>
          <w:sz w:val="26"/>
          <w:szCs w:val="26"/>
        </w:rPr>
        <w:t xml:space="preserve"> </w:t>
      </w:r>
      <w:r w:rsidR="00A5700B">
        <w:rPr>
          <w:rFonts w:ascii="Times New Roman" w:hAnsi="Times New Roman" w:cs="Times New Roman"/>
          <w:sz w:val="26"/>
          <w:szCs w:val="26"/>
        </w:rPr>
        <w:t>P</w:t>
      </w:r>
      <w:r w:rsidRPr="00A5700B">
        <w:rPr>
          <w:rFonts w:ascii="Times New Roman" w:hAnsi="Times New Roman" w:cs="Times New Roman"/>
          <w:sz w:val="26"/>
          <w:szCs w:val="26"/>
        </w:rPr>
        <w:t xml:space="preserve">residência Sebastião Ferreira da Silva, comparecimento até expediente em geral, discussão e votação dos projetos de lei. Incluindo na ordem do dia encerramento às 13 horas na sala das sessões compareceram a seguinte senhores vereadores Sebastião Ferreira Geraldo, quadros Faria Mauro 19 Albino Pedroso, Páscoa Soares de Carvalho de Almeida Barbosa da Silva, Orlando Marioza. Deixou de comparecer o vereador Fernando Pires de Almeida. Sendo usado justificativos em Prudente verificando pela lista de presença o número suficiente declara aberta a sessão discussão e votação em segunda à direita 39/77. Que horas a receita fixa despesa para o exercício de 1977 não houve observação subida botar reprovado em terceiro a última votação projeto de lei nº 34/169 casa a base do salário mínimo posta em votação projeto nº 35/79. Posta em votação aprovado projeto de lei nº 36/74. Missão Assessoria recreativa Santander agência F pontos e posta em votação aprovado projeto de lei nº 37/66. inscrição </w:t>
      </w:r>
      <w:proofErr w:type="gramStart"/>
      <w:r w:rsidRPr="00A5700B">
        <w:rPr>
          <w:rFonts w:ascii="Times New Roman" w:hAnsi="Times New Roman" w:cs="Times New Roman"/>
          <w:sz w:val="26"/>
          <w:szCs w:val="26"/>
        </w:rPr>
        <w:t>adversas .Posto</w:t>
      </w:r>
      <w:proofErr w:type="gramEnd"/>
      <w:r w:rsidRPr="00A5700B">
        <w:rPr>
          <w:rFonts w:ascii="Times New Roman" w:hAnsi="Times New Roman" w:cs="Times New Roman"/>
          <w:sz w:val="26"/>
          <w:szCs w:val="26"/>
        </w:rPr>
        <w:t xml:space="preserve"> em votação é provado projeto nº 38/76 estabelece o quadro de funcionários e Servidores Municipais o Santana. Vencimento e contém outras providências para mais havendo a tratar o senhor presidente declarou encerrada a sessão do que para declarar levarei presente ata descerá por todos assinada.</w:t>
      </w:r>
    </w:p>
    <w:sectPr w:rsidR="00553045" w:rsidRPr="00A570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45"/>
    <w:rsid w:val="00553045"/>
    <w:rsid w:val="00565DC2"/>
    <w:rsid w:val="009F3C0D"/>
    <w:rsid w:val="00A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509D"/>
  <w15:chartTrackingRefBased/>
  <w15:docId w15:val="{8958869C-755D-438C-994D-4B5EC85A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Geral</dc:creator>
  <cp:keywords/>
  <dc:description/>
  <cp:lastModifiedBy>Diretor Juridico</cp:lastModifiedBy>
  <cp:revision>2</cp:revision>
  <dcterms:created xsi:type="dcterms:W3CDTF">2022-05-10T13:14:00Z</dcterms:created>
  <dcterms:modified xsi:type="dcterms:W3CDTF">2022-05-10T13:14:00Z</dcterms:modified>
</cp:coreProperties>
</file>