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4C674" w14:textId="77777777" w:rsidR="00350D45" w:rsidRPr="00617758" w:rsidRDefault="00CC689E" w:rsidP="006177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758">
        <w:rPr>
          <w:rFonts w:ascii="Times New Roman" w:hAnsi="Times New Roman" w:cs="Times New Roman"/>
          <w:b/>
          <w:bCs/>
          <w:sz w:val="26"/>
          <w:szCs w:val="26"/>
        </w:rPr>
        <w:t>Ata da 5º sessão da 3ª reunião ordinária da Câmara Municipal de Santana do Deserto9 em 14 de novembro de 1975.</w:t>
      </w:r>
      <w:r w:rsidRPr="00617758">
        <w:rPr>
          <w:rFonts w:ascii="Times New Roman" w:hAnsi="Times New Roman" w:cs="Times New Roman"/>
          <w:sz w:val="26"/>
          <w:szCs w:val="26"/>
        </w:rPr>
        <w:t xml:space="preserve"> Presidência:  Sebastião Ferreira da Silva. Resumo: comparecimento, ata, expediente</w:t>
      </w:r>
      <w:r w:rsidR="00AC7974" w:rsidRPr="00617758">
        <w:rPr>
          <w:rFonts w:ascii="Times New Roman" w:hAnsi="Times New Roman" w:cs="Times New Roman"/>
          <w:sz w:val="26"/>
          <w:szCs w:val="26"/>
        </w:rPr>
        <w:t xml:space="preserve"> em geral, encerramento. Aos catorze dias do mês de novembro do ano de mil novecentos e setenta e cinco, as treze horas na sala das sessões, compareceram os seguintes Ve</w:t>
      </w:r>
      <w:r w:rsidR="00EC0FFE" w:rsidRPr="00617758">
        <w:rPr>
          <w:rFonts w:ascii="Times New Roman" w:hAnsi="Times New Roman" w:cs="Times New Roman"/>
          <w:sz w:val="26"/>
          <w:szCs w:val="26"/>
        </w:rPr>
        <w:t>readores: Geraldo de Quadros Fa</w:t>
      </w:r>
      <w:r w:rsidR="00AC7974" w:rsidRPr="00617758">
        <w:rPr>
          <w:rFonts w:ascii="Times New Roman" w:hAnsi="Times New Roman" w:cs="Times New Roman"/>
          <w:sz w:val="26"/>
          <w:szCs w:val="26"/>
        </w:rPr>
        <w:t>ria, Mauro Granzinolli, Luiz Barbosa da Silv</w:t>
      </w:r>
      <w:r w:rsidR="00EC0FFE" w:rsidRPr="00617758">
        <w:rPr>
          <w:rFonts w:ascii="Times New Roman" w:hAnsi="Times New Roman" w:cs="Times New Roman"/>
          <w:sz w:val="26"/>
          <w:szCs w:val="26"/>
        </w:rPr>
        <w:t xml:space="preserve">a, Hélio de Almeida, Orlando </w:t>
      </w:r>
      <w:proofErr w:type="gramStart"/>
      <w:r w:rsidR="00EC0FFE" w:rsidRPr="00617758">
        <w:rPr>
          <w:rFonts w:ascii="Times New Roman" w:hAnsi="Times New Roman" w:cs="Times New Roman"/>
          <w:sz w:val="26"/>
          <w:szCs w:val="26"/>
        </w:rPr>
        <w:t>Mariosa ,</w:t>
      </w:r>
      <w:proofErr w:type="gramEnd"/>
      <w:r w:rsidR="00EC0FFE" w:rsidRPr="00617758">
        <w:rPr>
          <w:rFonts w:ascii="Times New Roman" w:hAnsi="Times New Roman" w:cs="Times New Roman"/>
          <w:sz w:val="26"/>
          <w:szCs w:val="26"/>
        </w:rPr>
        <w:t xml:space="preserve"> Albino Pedroso Pascoa, Valtensir Soares de Carvalho, Fernando Pires de Almeida e Sebastião Ferreira da Silva, acusando a lista de presença o comparecimento unanime. Assim sendo o Sr. Presidente </w:t>
      </w:r>
      <w:proofErr w:type="gramStart"/>
      <w:r w:rsidR="00EC0FFE" w:rsidRPr="00617758">
        <w:rPr>
          <w:rFonts w:ascii="Times New Roman" w:hAnsi="Times New Roman" w:cs="Times New Roman"/>
          <w:sz w:val="26"/>
          <w:szCs w:val="26"/>
        </w:rPr>
        <w:t>declara  aberta</w:t>
      </w:r>
      <w:proofErr w:type="gramEnd"/>
      <w:r w:rsidR="00EC0FFE" w:rsidRPr="00617758">
        <w:rPr>
          <w:rFonts w:ascii="Times New Roman" w:hAnsi="Times New Roman" w:cs="Times New Roman"/>
          <w:sz w:val="26"/>
          <w:szCs w:val="26"/>
        </w:rPr>
        <w:t xml:space="preserve"> a sessão. O Vereador Valtensir Soares de Carvalho, secretario, procede a leitura da ata da sessão anterior, que em seguida submetida apreciação do plenário, é aprovada por </w:t>
      </w:r>
      <w:proofErr w:type="gramStart"/>
      <w:r w:rsidR="00EC0FFE" w:rsidRPr="00617758">
        <w:rPr>
          <w:rFonts w:ascii="Times New Roman" w:hAnsi="Times New Roman" w:cs="Times New Roman"/>
          <w:sz w:val="26"/>
          <w:szCs w:val="26"/>
        </w:rPr>
        <w:t>unanimidade,.</w:t>
      </w:r>
      <w:proofErr w:type="gramEnd"/>
      <w:r w:rsidR="00EC0FFE" w:rsidRPr="00617758">
        <w:rPr>
          <w:rFonts w:ascii="Times New Roman" w:hAnsi="Times New Roman" w:cs="Times New Roman"/>
          <w:sz w:val="26"/>
          <w:szCs w:val="26"/>
        </w:rPr>
        <w:t xml:space="preserve"> Correspondência: requerimento do Vereador suplente, Dorcelio Policarpo de Almeida, </w:t>
      </w:r>
      <w:r w:rsidR="00350D45" w:rsidRPr="00617758">
        <w:rPr>
          <w:rFonts w:ascii="Times New Roman" w:hAnsi="Times New Roman" w:cs="Times New Roman"/>
          <w:sz w:val="26"/>
          <w:szCs w:val="26"/>
        </w:rPr>
        <w:t xml:space="preserve">fazendo comunicação a casa, ciente. Oficio n° PM/1975-477-134 do Executivo Municipal, agradecendo a denominação de Rua com o nome </w:t>
      </w:r>
      <w:proofErr w:type="spellStart"/>
      <w:r w:rsidR="00350D45" w:rsidRPr="00617758">
        <w:rPr>
          <w:rFonts w:ascii="Times New Roman" w:hAnsi="Times New Roman" w:cs="Times New Roman"/>
          <w:sz w:val="26"/>
          <w:szCs w:val="26"/>
        </w:rPr>
        <w:t>Marchal</w:t>
      </w:r>
      <w:proofErr w:type="spellEnd"/>
      <w:r w:rsidR="00350D45" w:rsidRPr="00617758">
        <w:rPr>
          <w:rFonts w:ascii="Times New Roman" w:hAnsi="Times New Roman" w:cs="Times New Roman"/>
          <w:sz w:val="26"/>
          <w:szCs w:val="26"/>
        </w:rPr>
        <w:t xml:space="preserve"> Francisco Damasceno Ferreira Portugal- ciente -Arquive-se. Carta do Sr. Romeu Granzinolli8, agradecendo os sentimentos pelo falecimento de ......... David Granzinolli- ciente – Arquive-se. Carta do Sr. Dr° Ricardo </w:t>
      </w:r>
      <w:proofErr w:type="spellStart"/>
      <w:r w:rsidR="00350D45" w:rsidRPr="00617758">
        <w:rPr>
          <w:rFonts w:ascii="Times New Roman" w:hAnsi="Times New Roman" w:cs="Times New Roman"/>
          <w:sz w:val="26"/>
          <w:szCs w:val="26"/>
        </w:rPr>
        <w:t>Fortini</w:t>
      </w:r>
      <w:proofErr w:type="spellEnd"/>
      <w:r w:rsidR="00350D45" w:rsidRPr="00617758">
        <w:rPr>
          <w:rFonts w:ascii="Times New Roman" w:hAnsi="Times New Roman" w:cs="Times New Roman"/>
          <w:sz w:val="26"/>
          <w:szCs w:val="26"/>
        </w:rPr>
        <w:t xml:space="preserve"> Filho, dizendo demonstração da CME em relação a Cataguases Leopoldina. Ciente. Votação de projeto é submetida a votação em 3° sessões, os projetos seguintes: Projeto de Lei n° 13/75, que abre credito especial de CR$ 14.0800.00, para o pagamento de subsidio a Vereadores, submetida a apreciação do plenário é aprovado. Projeto n° 14/75, que “Orça a Receita e fixa a despesa para o exercício de 1975”, submetida a apreciação do plenario9, é aprovada. Projeto </w:t>
      </w:r>
      <w:r w:rsidR="00095CFF" w:rsidRPr="00617758">
        <w:rPr>
          <w:rFonts w:ascii="Times New Roman" w:hAnsi="Times New Roman" w:cs="Times New Roman"/>
          <w:sz w:val="26"/>
          <w:szCs w:val="26"/>
        </w:rPr>
        <w:t xml:space="preserve">de lei n° 15/75, que </w:t>
      </w:r>
      <w:proofErr w:type="gramStart"/>
      <w:r w:rsidR="00095CFF" w:rsidRPr="00617758">
        <w:rPr>
          <w:rFonts w:ascii="Times New Roman" w:hAnsi="Times New Roman" w:cs="Times New Roman"/>
          <w:sz w:val="26"/>
          <w:szCs w:val="26"/>
        </w:rPr>
        <w:t>“ Estabelecem</w:t>
      </w:r>
      <w:proofErr w:type="gramEnd"/>
      <w:r w:rsidR="00095CFF" w:rsidRPr="00617758">
        <w:rPr>
          <w:rFonts w:ascii="Times New Roman" w:hAnsi="Times New Roman" w:cs="Times New Roman"/>
          <w:sz w:val="26"/>
          <w:szCs w:val="26"/>
        </w:rPr>
        <w:t xml:space="preserve"> o quadro Geral de Funcionários e Servidores do Município, fixa-lhes os respectivos vencimentos e </w:t>
      </w:r>
      <w:r w:rsidR="00350D45" w:rsidRPr="00617758">
        <w:rPr>
          <w:rFonts w:ascii="Times New Roman" w:hAnsi="Times New Roman" w:cs="Times New Roman"/>
          <w:sz w:val="26"/>
          <w:szCs w:val="26"/>
        </w:rPr>
        <w:t xml:space="preserve"> </w:t>
      </w:r>
      <w:r w:rsidR="00095CFF" w:rsidRPr="00617758">
        <w:rPr>
          <w:rFonts w:ascii="Times New Roman" w:hAnsi="Times New Roman" w:cs="Times New Roman"/>
          <w:sz w:val="26"/>
          <w:szCs w:val="26"/>
        </w:rPr>
        <w:t xml:space="preserve">contém outras disposições”. Submetido a apreciação do plenário é aprovado. Projeto de lei n° 16/75 que </w:t>
      </w:r>
      <w:proofErr w:type="gramStart"/>
      <w:r w:rsidR="00095CFF" w:rsidRPr="00617758">
        <w:rPr>
          <w:rFonts w:ascii="Times New Roman" w:hAnsi="Times New Roman" w:cs="Times New Roman"/>
          <w:sz w:val="26"/>
          <w:szCs w:val="26"/>
        </w:rPr>
        <w:t>“ Concede</w:t>
      </w:r>
      <w:proofErr w:type="gramEnd"/>
      <w:r w:rsidR="00095CFF" w:rsidRPr="00617758">
        <w:rPr>
          <w:rFonts w:ascii="Times New Roman" w:hAnsi="Times New Roman" w:cs="Times New Roman"/>
          <w:sz w:val="26"/>
          <w:szCs w:val="26"/>
        </w:rPr>
        <w:t xml:space="preserve"> subvenção a diversos” posta em apreciação e votação é aprovada. Projeto de lei n° 17/75, que “Concede subvenção á associa</w:t>
      </w:r>
      <w:r w:rsidR="00167E92" w:rsidRPr="00617758">
        <w:rPr>
          <w:rFonts w:ascii="Times New Roman" w:hAnsi="Times New Roman" w:cs="Times New Roman"/>
          <w:sz w:val="26"/>
          <w:szCs w:val="26"/>
        </w:rPr>
        <w:t xml:space="preserve">ção recreativa Santanense F.C. Submetida a votação é aprovada. Projeto de lei n° 18/75, que concede subvenção a casa de saúde Boa União de Três Rios, posta em votação, é aprovada. Projeto de lei n° 19/75, que </w:t>
      </w:r>
      <w:proofErr w:type="gramStart"/>
      <w:r w:rsidR="00167E92" w:rsidRPr="00617758">
        <w:rPr>
          <w:rFonts w:ascii="Times New Roman" w:hAnsi="Times New Roman" w:cs="Times New Roman"/>
          <w:sz w:val="26"/>
          <w:szCs w:val="26"/>
        </w:rPr>
        <w:t>“ Concede</w:t>
      </w:r>
      <w:proofErr w:type="gramEnd"/>
      <w:r w:rsidR="00167E92" w:rsidRPr="00617758">
        <w:rPr>
          <w:rFonts w:ascii="Times New Roman" w:hAnsi="Times New Roman" w:cs="Times New Roman"/>
          <w:sz w:val="26"/>
          <w:szCs w:val="26"/>
        </w:rPr>
        <w:t xml:space="preserve"> subvenção </w:t>
      </w:r>
      <w:r w:rsidR="00167E92" w:rsidRPr="00617758">
        <w:rPr>
          <w:rFonts w:ascii="Times New Roman" w:hAnsi="Times New Roman" w:cs="Times New Roman"/>
          <w:sz w:val="26"/>
          <w:szCs w:val="26"/>
        </w:rPr>
        <w:lastRenderedPageBreak/>
        <w:t xml:space="preserve">a diversos” submetida a votação, é aprovada. Nada mis havendo a tratar o Senhor Presidente, declarou encerrada a sessão. Do que para constar lavrei a presente ata que será por todos assinada logo após a sua aprovação. </w:t>
      </w:r>
    </w:p>
    <w:sectPr w:rsidR="00350D45" w:rsidRPr="00617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A0"/>
    <w:rsid w:val="00095CFF"/>
    <w:rsid w:val="00167E92"/>
    <w:rsid w:val="00350D45"/>
    <w:rsid w:val="005E03BF"/>
    <w:rsid w:val="00617758"/>
    <w:rsid w:val="006223B1"/>
    <w:rsid w:val="008E6BA0"/>
    <w:rsid w:val="00AC7974"/>
    <w:rsid w:val="00CC689E"/>
    <w:rsid w:val="00E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BFA0"/>
  <w15:docId w15:val="{B5B4641F-DFE6-4F76-9323-F3744040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2022-05-10T13:06:00Z</dcterms:created>
  <dcterms:modified xsi:type="dcterms:W3CDTF">2022-05-10T13:06:00Z</dcterms:modified>
</cp:coreProperties>
</file>