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C87DB" w14:textId="77777777" w:rsidR="0007323E" w:rsidRPr="008A37B3" w:rsidRDefault="00991413" w:rsidP="008A37B3">
      <w:pPr>
        <w:spacing w:line="360" w:lineRule="auto"/>
        <w:rPr>
          <w:sz w:val="26"/>
          <w:szCs w:val="26"/>
        </w:rPr>
      </w:pPr>
      <w:r w:rsidRPr="008A37B3">
        <w:rPr>
          <w:b/>
          <w:bCs/>
          <w:sz w:val="26"/>
          <w:szCs w:val="26"/>
        </w:rPr>
        <w:t>Ata da 1ª sessão da 2ª Reunião Ordinária da Câmara Municipal de Santana do Deserto, em 14 de agosto de 1975.</w:t>
      </w:r>
      <w:r w:rsidRPr="008A37B3">
        <w:rPr>
          <w:sz w:val="26"/>
          <w:szCs w:val="26"/>
        </w:rPr>
        <w:t xml:space="preserve"> Presidência: Sebastião Ferreira da Silva</w:t>
      </w:r>
      <w:r w:rsidR="002459AB" w:rsidRPr="008A37B3">
        <w:rPr>
          <w:sz w:val="26"/>
          <w:szCs w:val="26"/>
        </w:rPr>
        <w:t xml:space="preserve">. Resumo: Comparecimento, ata, expediente em geral, encerramento. Às treze horas do dia catorze de agosto do ano de mil novecentos e setenta e cinco, na sala das sessões compareceram os seguintes senhores vereadores: Geraldo de Quadros Faria, Mauro </w:t>
      </w:r>
      <w:proofErr w:type="spellStart"/>
      <w:r w:rsidR="002459AB" w:rsidRPr="008A37B3">
        <w:rPr>
          <w:sz w:val="26"/>
          <w:szCs w:val="26"/>
        </w:rPr>
        <w:t>Granzinolli</w:t>
      </w:r>
      <w:proofErr w:type="spellEnd"/>
      <w:r w:rsidR="002459AB" w:rsidRPr="008A37B3">
        <w:rPr>
          <w:sz w:val="26"/>
          <w:szCs w:val="26"/>
        </w:rPr>
        <w:t xml:space="preserve">, </w:t>
      </w:r>
      <w:proofErr w:type="spellStart"/>
      <w:r w:rsidR="002459AB" w:rsidRPr="008A37B3">
        <w:rPr>
          <w:sz w:val="26"/>
          <w:szCs w:val="26"/>
        </w:rPr>
        <w:t>Waltensir</w:t>
      </w:r>
      <w:proofErr w:type="spellEnd"/>
      <w:r w:rsidR="002459AB" w:rsidRPr="008A37B3">
        <w:rPr>
          <w:sz w:val="26"/>
          <w:szCs w:val="26"/>
        </w:rPr>
        <w:t xml:space="preserve"> Soares de Carvalho, Fernando Pires de Almeida e Sebastião Barbosa da Silva.</w:t>
      </w:r>
      <w:r w:rsidR="009E5BF0" w:rsidRPr="008A37B3">
        <w:rPr>
          <w:sz w:val="26"/>
          <w:szCs w:val="26"/>
        </w:rPr>
        <w:t xml:space="preserve">, deixando de comparecer os vereadores: Luiz Barbosa da Silva, Hélio de Almeida, Orlando </w:t>
      </w:r>
      <w:proofErr w:type="spellStart"/>
      <w:r w:rsidR="009E5BF0" w:rsidRPr="008A37B3">
        <w:rPr>
          <w:sz w:val="26"/>
          <w:szCs w:val="26"/>
        </w:rPr>
        <w:t>Mariosa</w:t>
      </w:r>
      <w:proofErr w:type="spellEnd"/>
      <w:r w:rsidR="009E5BF0" w:rsidRPr="008A37B3">
        <w:rPr>
          <w:sz w:val="26"/>
          <w:szCs w:val="26"/>
        </w:rPr>
        <w:t>, Albino Pedroso Páscoa, todos sem nada justificarem. Acusando a lista de presença o comparecimento de 5 senhores vereadores o Sr. Presidente declarou aberta a sessão. Solicitando ao Secretário que procedesse a leitura da ata da sessão anterior, o que foi feito, e em seguida aprovada por t</w:t>
      </w:r>
      <w:r w:rsidR="007910E0" w:rsidRPr="008A37B3">
        <w:rPr>
          <w:sz w:val="26"/>
          <w:szCs w:val="26"/>
        </w:rPr>
        <w:t xml:space="preserve">odos os presentes. Expediente: </w:t>
      </w:r>
      <w:r w:rsidR="00BE59FB" w:rsidRPr="008A37B3">
        <w:rPr>
          <w:sz w:val="26"/>
          <w:szCs w:val="26"/>
        </w:rPr>
        <w:t>Ofício nº PM/1975/403/090</w:t>
      </w:r>
      <w:r w:rsidR="00A36D8A" w:rsidRPr="008A37B3">
        <w:rPr>
          <w:sz w:val="26"/>
          <w:szCs w:val="26"/>
        </w:rPr>
        <w:t>, do Executivo Municipal, encaminhando a Casa o Projeto de Lei nº 09/75, que “Autoriza assinar Convênio com a</w:t>
      </w:r>
      <w:r w:rsidR="002C3092" w:rsidRPr="008A37B3">
        <w:rPr>
          <w:sz w:val="26"/>
          <w:szCs w:val="26"/>
        </w:rPr>
        <w:t xml:space="preserve"> ACAR</w:t>
      </w:r>
      <w:r w:rsidR="00A36D8A" w:rsidRPr="008A37B3">
        <w:rPr>
          <w:sz w:val="26"/>
          <w:szCs w:val="26"/>
        </w:rPr>
        <w:t>”</w:t>
      </w:r>
      <w:r w:rsidR="002C3092" w:rsidRPr="008A37B3">
        <w:rPr>
          <w:sz w:val="26"/>
          <w:szCs w:val="26"/>
        </w:rPr>
        <w:t>, ciente, encaminha-se a Comissão respectiva. Ofício</w:t>
      </w:r>
      <w:r w:rsidR="0044618B" w:rsidRPr="008A37B3">
        <w:rPr>
          <w:sz w:val="26"/>
          <w:szCs w:val="26"/>
        </w:rPr>
        <w:t xml:space="preserve"> PM/1975/391/078, do Sr. Prefeito Municipal, em anexo o projeto de lei nº 10/75, “Autoriza a Prefeitura Municipal a dar, por comodato, um cômodo para instalação </w:t>
      </w:r>
      <w:r w:rsidR="0095749E" w:rsidRPr="008A37B3">
        <w:rPr>
          <w:sz w:val="26"/>
          <w:szCs w:val="26"/>
        </w:rPr>
        <w:t xml:space="preserve">da Agência da Caixa Econômica Estadual” ciente, encaminhe a respectiva Comissão. Ofício nº PM/1975/405/092 do Senhor Prefeito Municipal, remetendo a Casa o projeto de lei nº 11/75, que “Autoria a participação do Município de Santana do Deserto, na Associação dos Municípios da Microrregião do Vale do Paraibuna, na implantação do Planejamento </w:t>
      </w:r>
      <w:proofErr w:type="spellStart"/>
      <w:r w:rsidR="0095749E" w:rsidRPr="008A37B3">
        <w:rPr>
          <w:sz w:val="26"/>
          <w:szCs w:val="26"/>
        </w:rPr>
        <w:t>Micro-Regional</w:t>
      </w:r>
      <w:proofErr w:type="spellEnd"/>
      <w:r w:rsidR="0095749E" w:rsidRPr="008A37B3">
        <w:rPr>
          <w:sz w:val="26"/>
          <w:szCs w:val="26"/>
        </w:rPr>
        <w:t xml:space="preserve"> e contém outras disposições”, ciente, que se encaminhe a respectiva Comissão para o devido parecer. Ofício PM</w:t>
      </w:r>
      <w:r w:rsidR="008B103A" w:rsidRPr="008A37B3">
        <w:rPr>
          <w:sz w:val="26"/>
          <w:szCs w:val="26"/>
        </w:rPr>
        <w:t xml:space="preserve">/1975/406/093, do Executivo Municipal encaminhando a Casa modelo de Convênio a ser aprovado da “ACAR”, ciente, que se encaminhe a Comissão. Carta do Sr. Dr. José de Albuquerque Lins, </w:t>
      </w:r>
      <w:proofErr w:type="spellStart"/>
      <w:r w:rsidR="008B103A" w:rsidRPr="008A37B3">
        <w:rPr>
          <w:sz w:val="26"/>
          <w:szCs w:val="26"/>
        </w:rPr>
        <w:t>Presidnete</w:t>
      </w:r>
      <w:proofErr w:type="spellEnd"/>
      <w:r w:rsidR="008B103A" w:rsidRPr="008A37B3">
        <w:rPr>
          <w:sz w:val="26"/>
          <w:szCs w:val="26"/>
        </w:rPr>
        <w:t xml:space="preserve"> da Arena, solicitando liberação do Salão da Câmara, para o dia 13 de julho de 1975, a partir das 8:00 horas até as 15:00 quando ali, se faria realizar a eleição da Arena, ciente, autorizado verbalmente naquela data. Comunicação da Câmara Municipal de Belo Horizonte, enviando Cópia da Lei Complementar nº 25 que estabelece critérios e limites para a fixação da remuneração de vereadores. Ciente – arquive-se. Circular da Associação dos Vereadores do Estado de minas </w:t>
      </w:r>
      <w:r w:rsidR="008B103A" w:rsidRPr="008A37B3">
        <w:rPr>
          <w:sz w:val="26"/>
          <w:szCs w:val="26"/>
        </w:rPr>
        <w:lastRenderedPageBreak/>
        <w:t>Gerais, comunicando que fará realizar com a colaboração do IMAN e Câmara Municipal de Poços de Caldas, o II Congresso de Vereadores, no período de 09 a 12 de outubro próximo. Ciente. Ofício PK</w:t>
      </w:r>
      <w:r w:rsidR="00435F1A" w:rsidRPr="008A37B3">
        <w:rPr>
          <w:sz w:val="26"/>
          <w:szCs w:val="26"/>
        </w:rPr>
        <w:t>/RI/MH-GP-1634/75 do Senhor Pedro Kassab, Presidente da Associação Médica Brasileira, agradecendo e felicitando pela instituição do “dia do médico”, 18 de outubro. Ciente. Ofício nº 2563/75, de 30.07.5, do DNER, comunicando a liberação de quota do 2º trimestre de 1974 no valor de Cz$ 2.962,80. Ciente – arquive-se. Comunicação do Sr. Athos Vieira de Andrade, Diretor do Departamento de Representação do Estado de Minas Gerais em Brasília, ao assumir o Cargo por designação do Sr. Governador do Estado. Ciente, agradecer. Circular da Câmara Municipal de Poços de Caldas, comunicando a realização do Congresso de Vereadores, ciente. Circular do Chefe da Imprensa e Relações Públicas da Presidência da República sugerindo frase para comemorações da semana da Pátria. Ciente. Franqueada a palavra, o Vereador Geraldo de qu</w:t>
      </w:r>
      <w:r w:rsidR="00094A98" w:rsidRPr="008A37B3">
        <w:rPr>
          <w:sz w:val="26"/>
          <w:szCs w:val="26"/>
        </w:rPr>
        <w:t>adro Faria, apresenta a casa o P</w:t>
      </w:r>
      <w:r w:rsidR="00435F1A" w:rsidRPr="008A37B3">
        <w:rPr>
          <w:sz w:val="26"/>
          <w:szCs w:val="26"/>
        </w:rPr>
        <w:t xml:space="preserve">rojeto de </w:t>
      </w:r>
      <w:r w:rsidR="00094A98" w:rsidRPr="008A37B3">
        <w:rPr>
          <w:sz w:val="26"/>
          <w:szCs w:val="26"/>
        </w:rPr>
        <w:t xml:space="preserve">Resolução nº 02/75, que “Fixa a remuneração dos vereadores e dá outras providências”, que se encaminha a Comissão respectiva, o Vereador Mauro </w:t>
      </w:r>
      <w:proofErr w:type="spellStart"/>
      <w:r w:rsidR="00094A98" w:rsidRPr="008A37B3">
        <w:rPr>
          <w:sz w:val="26"/>
          <w:szCs w:val="26"/>
        </w:rPr>
        <w:t>Granzinolli</w:t>
      </w:r>
      <w:proofErr w:type="spellEnd"/>
      <w:r w:rsidR="00094A98" w:rsidRPr="008A37B3">
        <w:rPr>
          <w:sz w:val="26"/>
          <w:szCs w:val="26"/>
        </w:rPr>
        <w:t>, apresenta a Casa os requerimentos nº 01/75 e 02/75, que foram encaminhados as Comissões para o devido parecer. Nada mais havendo a tratar o Sr. Presidente declara encerrada a sessão do que para constar lavrei a presente ata que será por todos assinada logo após a sua aprovação.</w:t>
      </w:r>
    </w:p>
    <w:sectPr w:rsidR="0007323E" w:rsidRPr="008A37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413"/>
    <w:rsid w:val="0007323E"/>
    <w:rsid w:val="00094A98"/>
    <w:rsid w:val="002459AB"/>
    <w:rsid w:val="002C3092"/>
    <w:rsid w:val="0030714D"/>
    <w:rsid w:val="00435F1A"/>
    <w:rsid w:val="0044618B"/>
    <w:rsid w:val="007910E0"/>
    <w:rsid w:val="008A37B3"/>
    <w:rsid w:val="008B103A"/>
    <w:rsid w:val="0095749E"/>
    <w:rsid w:val="009754D2"/>
    <w:rsid w:val="00991413"/>
    <w:rsid w:val="009E5BF0"/>
    <w:rsid w:val="00A36D8A"/>
    <w:rsid w:val="00BE59FB"/>
    <w:rsid w:val="00CC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CF07"/>
  <w15:chartTrackingRefBased/>
  <w15:docId w15:val="{79570CC1-F244-4277-B8CA-67AA899A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14D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</dc:creator>
  <cp:keywords/>
  <dc:description/>
  <cp:lastModifiedBy>Diretor Juridico</cp:lastModifiedBy>
  <cp:revision>2</cp:revision>
  <dcterms:created xsi:type="dcterms:W3CDTF">2022-05-10T13:03:00Z</dcterms:created>
  <dcterms:modified xsi:type="dcterms:W3CDTF">2022-05-10T13:03:00Z</dcterms:modified>
</cp:coreProperties>
</file>