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EF3B62" w:rsidRDefault="00C66BC5" w:rsidP="00EF3B62">
      <w:pPr>
        <w:spacing w:line="360" w:lineRule="auto"/>
        <w:jc w:val="both"/>
        <w:rPr>
          <w:sz w:val="26"/>
          <w:szCs w:val="26"/>
        </w:rPr>
      </w:pPr>
      <w:r w:rsidRPr="00EF3B62">
        <w:rPr>
          <w:b/>
          <w:sz w:val="26"/>
          <w:szCs w:val="26"/>
        </w:rPr>
        <w:t xml:space="preserve">Ata da 1ª sessão extraordinária da Câmara Municipal do 2º período Legislativo em </w:t>
      </w:r>
      <w:bookmarkStart w:id="0" w:name="_GoBack"/>
      <w:bookmarkEnd w:id="0"/>
      <w:r w:rsidRPr="00EF3B62">
        <w:rPr>
          <w:b/>
          <w:sz w:val="26"/>
          <w:szCs w:val="26"/>
        </w:rPr>
        <w:t>Santana do Deserto em dezoito de maio de mil novecentos e oitenta e quatro.</w:t>
      </w:r>
      <w:r w:rsidRPr="00EF3B62">
        <w:rPr>
          <w:sz w:val="26"/>
          <w:szCs w:val="26"/>
        </w:rPr>
        <w:t xml:space="preserve"> Presidência: Geraldo de Mangelo Granzinolli. Sumário comparecimento, 3ª votação dos projetos de Leis nº 019/84,</w:t>
      </w:r>
      <w:r w:rsidR="00EA7185" w:rsidRPr="00EF3B62">
        <w:rPr>
          <w:sz w:val="26"/>
          <w:szCs w:val="26"/>
        </w:rPr>
        <w:t xml:space="preserve"> 018/84 e 017/84 e encerramento. Aos dezoito de maio do corrente ano ás vinte horas, nesta cidade, no edifício próprio, reuniu-se a Câmara Municipal de Santana do Deserto a fim de realizar os trabalhos acima mencionados. Estavam presentes</w:t>
      </w:r>
      <w:r w:rsidR="00342AF1" w:rsidRPr="00EF3B62">
        <w:rPr>
          <w:sz w:val="26"/>
          <w:szCs w:val="26"/>
        </w:rPr>
        <w:t xml:space="preserve">, além do senhor presidente, os vereadores Luiz Barbosa da Silva, Luiz Carlos Tavares da Silva, Luiz Antonio Moraes, Geraldo Mario Moraes, Geraldo Dias Seixas, Enéas de Almeida, Valtencir Soares de Carvalho, e Oswaldo Werneck Leite. Após assinada a lista de presença, apontando a mesma a participação de todos os vereadores, declarou o senhor presidente aberta </w:t>
      </w:r>
      <w:proofErr w:type="gramStart"/>
      <w:r w:rsidR="00342AF1" w:rsidRPr="00EF3B62">
        <w:rPr>
          <w:sz w:val="26"/>
          <w:szCs w:val="26"/>
        </w:rPr>
        <w:t>a</w:t>
      </w:r>
      <w:proofErr w:type="gramEnd"/>
      <w:r w:rsidR="00342AF1" w:rsidRPr="00EF3B62">
        <w:rPr>
          <w:sz w:val="26"/>
          <w:szCs w:val="26"/>
        </w:rPr>
        <w:t xml:space="preserve"> sessão. O Senhor Presidente cientificou que a ata da sessão anterior, ficará para a próxima sessão ordinária deste egrégio Tribunal. Ordem do dia: 3ª e última votação dos projetos de Lei nº 019/84, 018/84 e 017/84, que dispõem consecutivamente sobre: ´´ Exposição do gado </w:t>
      </w:r>
      <w:proofErr w:type="gramStart"/>
      <w:r w:rsidR="00342AF1" w:rsidRPr="00EF3B62">
        <w:rPr>
          <w:sz w:val="26"/>
          <w:szCs w:val="26"/>
        </w:rPr>
        <w:t>Leiteiro ´</w:t>
      </w:r>
      <w:proofErr w:type="gramEnd"/>
      <w:r w:rsidR="00342AF1" w:rsidRPr="00EF3B62">
        <w:rPr>
          <w:sz w:val="26"/>
          <w:szCs w:val="26"/>
        </w:rPr>
        <w:t xml:space="preserve">´, Assinatura de convênio com a secretaria de Estado da Educação de Minas Gerais ´´ e ´´ Autoriza o Executivo a Arrendar a EX. Estação da Rede </w:t>
      </w:r>
      <w:r w:rsidR="00350707" w:rsidRPr="00EF3B62">
        <w:rPr>
          <w:sz w:val="26"/>
          <w:szCs w:val="26"/>
        </w:rPr>
        <w:t>Ferroviária</w:t>
      </w:r>
      <w:r w:rsidR="00342AF1" w:rsidRPr="00EF3B62">
        <w:rPr>
          <w:sz w:val="26"/>
          <w:szCs w:val="26"/>
        </w:rPr>
        <w:t xml:space="preserve"> </w:t>
      </w:r>
      <w:r w:rsidR="00350707" w:rsidRPr="00EF3B62">
        <w:rPr>
          <w:sz w:val="26"/>
          <w:szCs w:val="26"/>
        </w:rPr>
        <w:t xml:space="preserve">Federal de Sossego, sendo todos os três aprovados por unanimidade e devidamente encaminhados ao Executivo Municipal para sanção. A próxima reunião da Câmara Municipal ficou marcada para o dia quinze de julho do corrente ano, ás dezenove horas. Nada mais havendo a discutir o Senhor Presidente encerrou a sessão, do que para constar lavrei </w:t>
      </w:r>
      <w:proofErr w:type="gramStart"/>
      <w:r w:rsidR="00350707" w:rsidRPr="00EF3B62">
        <w:rPr>
          <w:sz w:val="26"/>
          <w:szCs w:val="26"/>
        </w:rPr>
        <w:t>a presente</w:t>
      </w:r>
      <w:proofErr w:type="gramEnd"/>
      <w:r w:rsidR="00350707" w:rsidRPr="00EF3B62">
        <w:rPr>
          <w:sz w:val="26"/>
          <w:szCs w:val="26"/>
        </w:rPr>
        <w:t xml:space="preserve"> ata que vai por todos assinada. </w:t>
      </w:r>
    </w:p>
    <w:sectPr w:rsidR="00AE50C0" w:rsidRPr="00EF3B62"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66BC5"/>
    <w:rsid w:val="0000082E"/>
    <w:rsid w:val="00147373"/>
    <w:rsid w:val="002662CE"/>
    <w:rsid w:val="003062A7"/>
    <w:rsid w:val="00342AF1"/>
    <w:rsid w:val="00350707"/>
    <w:rsid w:val="00747CDC"/>
    <w:rsid w:val="00770244"/>
    <w:rsid w:val="00A336F2"/>
    <w:rsid w:val="00C66BC5"/>
    <w:rsid w:val="00EA7185"/>
    <w:rsid w:val="00EF3B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263</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3</cp:revision>
  <dcterms:created xsi:type="dcterms:W3CDTF">2019-05-13T17:41:00Z</dcterms:created>
  <dcterms:modified xsi:type="dcterms:W3CDTF">2022-04-11T18:00:00Z</dcterms:modified>
</cp:coreProperties>
</file>