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FE299" w14:textId="77777777" w:rsidR="00CB7DBC" w:rsidRPr="00614DD9" w:rsidRDefault="00E142A8" w:rsidP="00614DD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4DD9">
        <w:rPr>
          <w:rFonts w:ascii="Times New Roman" w:hAnsi="Times New Roman" w:cs="Times New Roman"/>
          <w:b/>
          <w:bCs/>
          <w:sz w:val="26"/>
          <w:szCs w:val="26"/>
        </w:rPr>
        <w:t>Ata da sessão especial da</w:t>
      </w:r>
      <w:r w:rsidR="00484C30" w:rsidRPr="00614DD9">
        <w:rPr>
          <w:rFonts w:ascii="Times New Roman" w:hAnsi="Times New Roman" w:cs="Times New Roman"/>
          <w:b/>
          <w:bCs/>
          <w:sz w:val="26"/>
          <w:szCs w:val="26"/>
        </w:rPr>
        <w:t xml:space="preserve"> reunião </w:t>
      </w:r>
      <w:r w:rsidRPr="00614DD9">
        <w:rPr>
          <w:rFonts w:ascii="Times New Roman" w:hAnsi="Times New Roman" w:cs="Times New Roman"/>
          <w:b/>
          <w:bCs/>
          <w:sz w:val="26"/>
          <w:szCs w:val="26"/>
        </w:rPr>
        <w:t>extra</w:t>
      </w:r>
      <w:r w:rsidR="00484C30" w:rsidRPr="00614DD9">
        <w:rPr>
          <w:rFonts w:ascii="Times New Roman" w:hAnsi="Times New Roman" w:cs="Times New Roman"/>
          <w:b/>
          <w:bCs/>
          <w:sz w:val="26"/>
          <w:szCs w:val="26"/>
        </w:rPr>
        <w:t>ordinária</w:t>
      </w:r>
      <w:r w:rsidRPr="00614DD9">
        <w:rPr>
          <w:rFonts w:ascii="Times New Roman" w:hAnsi="Times New Roman" w:cs="Times New Roman"/>
          <w:b/>
          <w:bCs/>
          <w:sz w:val="26"/>
          <w:szCs w:val="26"/>
        </w:rPr>
        <w:t>, convocada pelo sr. Presidente com a finalidade de homenagear o 6° aniversário da Revolução de 31 de março de 1964.</w:t>
      </w:r>
      <w:r w:rsidRPr="00614DD9">
        <w:rPr>
          <w:rFonts w:ascii="Times New Roman" w:hAnsi="Times New Roman" w:cs="Times New Roman"/>
          <w:sz w:val="26"/>
          <w:szCs w:val="26"/>
        </w:rPr>
        <w:t xml:space="preserve"> Em 30 de março de 1970, reunido </w:t>
      </w:r>
      <w:r w:rsidR="00484C30" w:rsidRPr="00614DD9">
        <w:rPr>
          <w:rFonts w:ascii="Times New Roman" w:hAnsi="Times New Roman" w:cs="Times New Roman"/>
          <w:sz w:val="26"/>
          <w:szCs w:val="26"/>
        </w:rPr>
        <w:t>a Câmara Municipal de Santana do Deserto</w:t>
      </w:r>
      <w:r w:rsidRPr="00614DD9">
        <w:rPr>
          <w:rFonts w:ascii="Times New Roman" w:hAnsi="Times New Roman" w:cs="Times New Roman"/>
          <w:sz w:val="26"/>
          <w:szCs w:val="26"/>
        </w:rPr>
        <w:t>. Havendo número legal o sr. Presidente declarou aberta a sessão. Falando sobre esta data usou da palavra o sr. Vereador Antônio Damasceno Portugal enaltecendo a comemoração e congratulando-se com a Exmo. Sr. Presidente da República pelo fato. Em seguida elogiou sua capacidade, pois vem dando completa tranquilidade a nação. Desejando também completo êxito todos os seus ministérios. Depois falou o vice-prefeito sr. Luiz Monteiro Carneiro, que por forças de motivos, o sr. Prefeito não podendo comparecer à reunião lhe outorgar credenciais para o representante, lendo o oficio abaixo transcrito.</w:t>
      </w:r>
    </w:p>
    <w:p w14:paraId="76A4E5C4" w14:textId="77777777" w:rsidR="008A0334" w:rsidRPr="00614DD9" w:rsidRDefault="008A0334" w:rsidP="00614DD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4DD9">
        <w:rPr>
          <w:rFonts w:ascii="Times New Roman" w:hAnsi="Times New Roman" w:cs="Times New Roman"/>
          <w:sz w:val="26"/>
          <w:szCs w:val="26"/>
        </w:rPr>
        <w:t>Em 25 de março de 1970</w:t>
      </w:r>
    </w:p>
    <w:p w14:paraId="2F0F7668" w14:textId="77777777" w:rsidR="008A0334" w:rsidRPr="00614DD9" w:rsidRDefault="008A0334" w:rsidP="00614DD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4DD9">
        <w:rPr>
          <w:rFonts w:ascii="Times New Roman" w:hAnsi="Times New Roman" w:cs="Times New Roman"/>
          <w:sz w:val="26"/>
          <w:szCs w:val="26"/>
        </w:rPr>
        <w:t xml:space="preserve">Sr. Presidente </w:t>
      </w:r>
    </w:p>
    <w:p w14:paraId="7F3E4453" w14:textId="77777777" w:rsidR="008A0334" w:rsidRPr="00614DD9" w:rsidRDefault="008A0334" w:rsidP="00614DD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4DD9">
        <w:rPr>
          <w:rFonts w:ascii="Times New Roman" w:hAnsi="Times New Roman" w:cs="Times New Roman"/>
          <w:sz w:val="26"/>
          <w:szCs w:val="26"/>
        </w:rPr>
        <w:t xml:space="preserve">Na impossibilidade de comparecer </w:t>
      </w:r>
      <w:r w:rsidR="005C7B35" w:rsidRPr="00614DD9">
        <w:rPr>
          <w:rFonts w:ascii="Times New Roman" w:hAnsi="Times New Roman" w:cs="Times New Roman"/>
          <w:sz w:val="26"/>
          <w:szCs w:val="26"/>
        </w:rPr>
        <w:t>à</w:t>
      </w:r>
      <w:r w:rsidRPr="00614DD9">
        <w:rPr>
          <w:rFonts w:ascii="Times New Roman" w:hAnsi="Times New Roman" w:cs="Times New Roman"/>
          <w:sz w:val="26"/>
          <w:szCs w:val="26"/>
        </w:rPr>
        <w:t xml:space="preserve"> reunião extraordinária dessa egrégia Câmara Municipal, com o objetivo de comemoração o 6° aniversário da Revolução de 1964, em face de compromissos assíduos na mesma data, na Guanabara, credencio o vice-prefeito Municipal, sr. </w:t>
      </w:r>
      <w:r w:rsidR="005C7B35" w:rsidRPr="00614DD9">
        <w:rPr>
          <w:rFonts w:ascii="Times New Roman" w:hAnsi="Times New Roman" w:cs="Times New Roman"/>
          <w:sz w:val="26"/>
          <w:szCs w:val="26"/>
        </w:rPr>
        <w:t>Luís</w:t>
      </w:r>
      <w:r w:rsidRPr="00614DD9">
        <w:rPr>
          <w:rFonts w:ascii="Times New Roman" w:hAnsi="Times New Roman" w:cs="Times New Roman"/>
          <w:sz w:val="26"/>
          <w:szCs w:val="26"/>
        </w:rPr>
        <w:t xml:space="preserve"> Monteiro Carneiro para representar o Executivo deste município.</w:t>
      </w:r>
    </w:p>
    <w:p w14:paraId="12D02E79" w14:textId="77777777" w:rsidR="008A0334" w:rsidRPr="00614DD9" w:rsidRDefault="008A0334" w:rsidP="00614DD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4DD9">
        <w:rPr>
          <w:rFonts w:ascii="Times New Roman" w:hAnsi="Times New Roman" w:cs="Times New Roman"/>
          <w:sz w:val="26"/>
          <w:szCs w:val="26"/>
        </w:rPr>
        <w:t>Atenciosamente subscrevo-me Jose de Albuquerque Lins.</w:t>
      </w:r>
    </w:p>
    <w:p w14:paraId="5793976C" w14:textId="77777777" w:rsidR="008A0334" w:rsidRPr="00614DD9" w:rsidRDefault="008A0334" w:rsidP="00614DD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4DD9">
        <w:rPr>
          <w:rFonts w:ascii="Times New Roman" w:hAnsi="Times New Roman" w:cs="Times New Roman"/>
          <w:sz w:val="26"/>
          <w:szCs w:val="26"/>
        </w:rPr>
        <w:t xml:space="preserve">Continuando com a palavra falou o vice-prefeito, congratulando-se com o Governo Federal e também reforçou as palavras do vereador </w:t>
      </w:r>
      <w:r w:rsidR="005C7B35" w:rsidRPr="00614DD9">
        <w:rPr>
          <w:rFonts w:ascii="Times New Roman" w:hAnsi="Times New Roman" w:cs="Times New Roman"/>
          <w:sz w:val="26"/>
          <w:szCs w:val="26"/>
        </w:rPr>
        <w:t>Antônio</w:t>
      </w:r>
      <w:r w:rsidRPr="00614DD9">
        <w:rPr>
          <w:rFonts w:ascii="Times New Roman" w:hAnsi="Times New Roman" w:cs="Times New Roman"/>
          <w:sz w:val="26"/>
          <w:szCs w:val="26"/>
        </w:rPr>
        <w:t xml:space="preserve"> Damasceno Portugal. Em seguida o mesmo vereador </w:t>
      </w:r>
      <w:r w:rsidR="005C7B35" w:rsidRPr="00614DD9">
        <w:rPr>
          <w:rFonts w:ascii="Times New Roman" w:hAnsi="Times New Roman" w:cs="Times New Roman"/>
          <w:sz w:val="26"/>
          <w:szCs w:val="26"/>
        </w:rPr>
        <w:t>Antônio</w:t>
      </w:r>
      <w:r w:rsidRPr="00614DD9">
        <w:rPr>
          <w:rFonts w:ascii="Times New Roman" w:hAnsi="Times New Roman" w:cs="Times New Roman"/>
          <w:sz w:val="26"/>
          <w:szCs w:val="26"/>
        </w:rPr>
        <w:t xml:space="preserve"> D. Portugal pediu ao plenário que fosse feito um apelo para que sua </w:t>
      </w:r>
      <w:r w:rsidR="005C7B35" w:rsidRPr="00614DD9">
        <w:rPr>
          <w:rFonts w:ascii="Times New Roman" w:hAnsi="Times New Roman" w:cs="Times New Roman"/>
          <w:sz w:val="26"/>
          <w:szCs w:val="26"/>
        </w:rPr>
        <w:t>Exc.ª</w:t>
      </w:r>
      <w:r w:rsidRPr="00614DD9">
        <w:rPr>
          <w:rFonts w:ascii="Times New Roman" w:hAnsi="Times New Roman" w:cs="Times New Roman"/>
          <w:sz w:val="26"/>
          <w:szCs w:val="26"/>
        </w:rPr>
        <w:t xml:space="preserve">. </w:t>
      </w:r>
      <w:r w:rsidR="005C7B35" w:rsidRPr="00614DD9">
        <w:rPr>
          <w:rFonts w:ascii="Times New Roman" w:hAnsi="Times New Roman" w:cs="Times New Roman"/>
          <w:sz w:val="26"/>
          <w:szCs w:val="26"/>
        </w:rPr>
        <w:t>o</w:t>
      </w:r>
      <w:r w:rsidRPr="00614DD9">
        <w:rPr>
          <w:rFonts w:ascii="Times New Roman" w:hAnsi="Times New Roman" w:cs="Times New Roman"/>
          <w:sz w:val="26"/>
          <w:szCs w:val="26"/>
        </w:rPr>
        <w:t xml:space="preserve"> Presidente da </w:t>
      </w:r>
      <w:r w:rsidR="005C7B35" w:rsidRPr="00614DD9">
        <w:rPr>
          <w:rFonts w:ascii="Times New Roman" w:hAnsi="Times New Roman" w:cs="Times New Roman"/>
          <w:sz w:val="26"/>
          <w:szCs w:val="26"/>
        </w:rPr>
        <w:t>República</w:t>
      </w:r>
      <w:r w:rsidRPr="00614DD9">
        <w:rPr>
          <w:rFonts w:ascii="Times New Roman" w:hAnsi="Times New Roman" w:cs="Times New Roman"/>
          <w:sz w:val="26"/>
          <w:szCs w:val="26"/>
        </w:rPr>
        <w:t>, ind</w:t>
      </w:r>
      <w:r w:rsidR="005C7B35" w:rsidRPr="00614DD9">
        <w:rPr>
          <w:rFonts w:ascii="Times New Roman" w:hAnsi="Times New Roman" w:cs="Times New Roman"/>
          <w:sz w:val="26"/>
          <w:szCs w:val="26"/>
        </w:rPr>
        <w:t>icasse o nome do General Itiberê</w:t>
      </w:r>
      <w:r w:rsidRPr="00614DD9">
        <w:rPr>
          <w:rFonts w:ascii="Times New Roman" w:hAnsi="Times New Roman" w:cs="Times New Roman"/>
          <w:sz w:val="26"/>
          <w:szCs w:val="26"/>
        </w:rPr>
        <w:t xml:space="preserve"> </w:t>
      </w:r>
      <w:r w:rsidR="005C7B35" w:rsidRPr="00614DD9">
        <w:rPr>
          <w:rFonts w:ascii="Times New Roman" w:hAnsi="Times New Roman" w:cs="Times New Roman"/>
          <w:sz w:val="26"/>
          <w:szCs w:val="26"/>
        </w:rPr>
        <w:t>Gouvêa</w:t>
      </w:r>
      <w:r w:rsidRPr="00614DD9">
        <w:rPr>
          <w:rFonts w:ascii="Times New Roman" w:hAnsi="Times New Roman" w:cs="Times New Roman"/>
          <w:sz w:val="26"/>
          <w:szCs w:val="26"/>
        </w:rPr>
        <w:t xml:space="preserve"> do Amaral, para </w:t>
      </w:r>
      <w:r w:rsidR="005C7B35" w:rsidRPr="00614DD9">
        <w:rPr>
          <w:rFonts w:ascii="Times New Roman" w:hAnsi="Times New Roman" w:cs="Times New Roman"/>
          <w:sz w:val="26"/>
          <w:szCs w:val="26"/>
        </w:rPr>
        <w:t>tão</w:t>
      </w:r>
      <w:r w:rsidRPr="00614DD9">
        <w:rPr>
          <w:rFonts w:ascii="Times New Roman" w:hAnsi="Times New Roman" w:cs="Times New Roman"/>
          <w:sz w:val="26"/>
          <w:szCs w:val="26"/>
        </w:rPr>
        <w:t xml:space="preserve"> honroso cargo de Governador do estado de Minas Gerais</w:t>
      </w:r>
      <w:r w:rsidR="005C7B35" w:rsidRPr="00614DD9">
        <w:rPr>
          <w:rFonts w:ascii="Times New Roman" w:hAnsi="Times New Roman" w:cs="Times New Roman"/>
          <w:sz w:val="26"/>
          <w:szCs w:val="26"/>
        </w:rPr>
        <w:t>. O vice-prefeito Luís Monteiro Carneiro, representando o sr. Prefeito Municipal apoiou a indicação do ilustre General Itiberê Gouvêa do Amaral. A indicação acima recebeu apoio unanime de toda a Câmara Municipal. Nada mais havendo a tratar o sr. Presidente encerrou a sessão, e para constar eu, secretario lavrei a presente ata que será por todos assinada após sua aprovação.</w:t>
      </w:r>
    </w:p>
    <w:sectPr w:rsidR="008A0334" w:rsidRPr="00614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5A9"/>
    <w:rsid w:val="001635A9"/>
    <w:rsid w:val="00185180"/>
    <w:rsid w:val="002755D1"/>
    <w:rsid w:val="002872DA"/>
    <w:rsid w:val="00397AC7"/>
    <w:rsid w:val="004241FB"/>
    <w:rsid w:val="0048471C"/>
    <w:rsid w:val="00484C30"/>
    <w:rsid w:val="00485E69"/>
    <w:rsid w:val="00584BED"/>
    <w:rsid w:val="005C7B35"/>
    <w:rsid w:val="00614DD9"/>
    <w:rsid w:val="008A0334"/>
    <w:rsid w:val="00CB7DBC"/>
    <w:rsid w:val="00E142A8"/>
    <w:rsid w:val="00E30728"/>
    <w:rsid w:val="00F6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12889"/>
  <w15:chartTrackingRefBased/>
  <w15:docId w15:val="{573038F3-8AB7-4C57-B550-21BF0F6F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6</cp:revision>
  <dcterms:created xsi:type="dcterms:W3CDTF">2020-03-27T14:32:00Z</dcterms:created>
  <dcterms:modified xsi:type="dcterms:W3CDTF">2022-04-08T18:36:00Z</dcterms:modified>
</cp:coreProperties>
</file>