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822069" w:rsidRDefault="00C05BA5" w:rsidP="008220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069">
        <w:rPr>
          <w:rFonts w:ascii="Times New Roman" w:hAnsi="Times New Roman" w:cs="Times New Roman"/>
          <w:b/>
          <w:sz w:val="26"/>
          <w:szCs w:val="26"/>
        </w:rPr>
        <w:t>Ata da 27ª sessão Ordinária da 3ª reunião Ordinária da Câmara Municipal de Santana do Deserto em 18 e Janeiro de 1967.</w:t>
      </w:r>
      <w:r w:rsidRPr="0082206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Aso dezoito dias do mês de Janeiro do ano de mil novecentos e sessenta e sete, realizou-se nesta Câmara Municipal de Santana do Deserto à 27ª sessão Ordinária, às 13 horas, no edifício próprio com a presença dos seguintes Vereadores: Antônio Damasceno Portugal, José de Jesus Dotta, Sebastião Ferreira da Silva, Osório Souza e Silva, justificando a ausência o Vereador Diomar Lopes da Silva por se encontrar enfermo. Acusando a lista de presença o comparecimento de quatro vereadores, o Sr Presidente declarou aberta a sessão. Ata foi lida pelo Secretário e após a leitura foi aprovada. </w:t>
      </w:r>
      <w:bookmarkStart w:id="0" w:name="_GoBack"/>
      <w:r w:rsidRPr="00822069">
        <w:rPr>
          <w:rFonts w:ascii="Times New Roman" w:hAnsi="Times New Roman" w:cs="Times New Roman"/>
          <w:b/>
          <w:sz w:val="26"/>
          <w:szCs w:val="26"/>
        </w:rPr>
        <w:t>Expediente:</w:t>
      </w:r>
      <w:r w:rsidRPr="0082206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822069">
        <w:rPr>
          <w:rFonts w:ascii="Times New Roman" w:hAnsi="Times New Roman" w:cs="Times New Roman"/>
          <w:sz w:val="26"/>
          <w:szCs w:val="26"/>
        </w:rPr>
        <w:t xml:space="preserve">Foi encaminhado a Câmara o oficio PM/1967/06, dando conhecimento a Emenda Constitucional nº 18 de </w:t>
      </w:r>
      <w:proofErr w:type="gramStart"/>
      <w:r w:rsidRPr="0082206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22069">
        <w:rPr>
          <w:rFonts w:ascii="Times New Roman" w:hAnsi="Times New Roman" w:cs="Times New Roman"/>
          <w:sz w:val="26"/>
          <w:szCs w:val="26"/>
        </w:rPr>
        <w:t xml:space="preserve"> de dezembro de 1965. Foi </w:t>
      </w:r>
      <w:r w:rsidR="00744DB2" w:rsidRPr="00822069">
        <w:rPr>
          <w:rFonts w:ascii="Times New Roman" w:hAnsi="Times New Roman" w:cs="Times New Roman"/>
          <w:sz w:val="26"/>
          <w:szCs w:val="26"/>
        </w:rPr>
        <w:t>remetida</w:t>
      </w:r>
      <w:r w:rsidRPr="00822069">
        <w:rPr>
          <w:rFonts w:ascii="Times New Roman" w:hAnsi="Times New Roman" w:cs="Times New Roman"/>
          <w:sz w:val="26"/>
          <w:szCs w:val="26"/>
        </w:rPr>
        <w:t xml:space="preserve"> a Câmara o oficio PM/1967/8 que apresenta a Câmara o Balancete do mês de outubro e novembro de 1966. Nada mais havendo a tratar o Sr Presidente designou para próxima reunião: Comparecimento; Ata; Expediente; Leitura e discussão dos projetos, como Ordem do dia. </w:t>
      </w:r>
      <w:r w:rsidR="00744DB2" w:rsidRPr="00822069">
        <w:rPr>
          <w:rFonts w:ascii="Times New Roman" w:hAnsi="Times New Roman" w:cs="Times New Roman"/>
          <w:sz w:val="26"/>
          <w:szCs w:val="26"/>
        </w:rPr>
        <w:t xml:space="preserve">E para constar, eu Secretário, lavrei a presente Ata que logo após sua aprovação será por todos assinada. </w:t>
      </w:r>
    </w:p>
    <w:sectPr w:rsidR="00401596" w:rsidRPr="00822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A5"/>
    <w:rsid w:val="00401596"/>
    <w:rsid w:val="00744DB2"/>
    <w:rsid w:val="00822069"/>
    <w:rsid w:val="00C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2022-04-27T12:41:00Z</dcterms:created>
  <dcterms:modified xsi:type="dcterms:W3CDTF">2022-05-03T19:06:00Z</dcterms:modified>
</cp:coreProperties>
</file>