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9" w:rsidRPr="00A30CF5" w:rsidRDefault="00A512DA" w:rsidP="00A30C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30CF5">
        <w:rPr>
          <w:rFonts w:ascii="Times New Roman" w:hAnsi="Times New Roman" w:cs="Times New Roman"/>
          <w:b/>
          <w:sz w:val="26"/>
          <w:szCs w:val="26"/>
        </w:rPr>
        <w:t>Ata da 5ª sessão da 3ª Reunião Ordinária da Câmara Municipal de Santana do Deserto, em 16 de novembro de 1962.</w:t>
      </w:r>
      <w:r w:rsidRPr="00A30CF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A30CF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A30CF5">
        <w:rPr>
          <w:rFonts w:ascii="Times New Roman" w:hAnsi="Times New Roman" w:cs="Times New Roman"/>
          <w:sz w:val="26"/>
          <w:szCs w:val="26"/>
        </w:rPr>
        <w:t xml:space="preserve">, expediente, encerramento e ordem do dia. Aos dezesseis dias do mês de novembro do ano de mil novecentos e sessenta e dois, nesta cidade de Santana do Deserto, no edifício da Prefeitura Municipal onde se acha instalada a Câmara Municipal, realizou-se a 5ª sessão Ordinária da Câmara Municipal. </w:t>
      </w:r>
      <w:proofErr w:type="gramStart"/>
      <w:r w:rsidRPr="00A30CF5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30CF5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Antônio Damasceno Portugal, Jaime Gouvêa Lobato, Nelson Gonçalves Viana, e Alberto Souza e Silva. Deixando os demais sem comparecer sem nada justificarem. Acusando a lista de presença o comparecimento de </w:t>
      </w:r>
      <w:proofErr w:type="gramStart"/>
      <w:r w:rsidRPr="00A30CF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30CF5">
        <w:rPr>
          <w:rFonts w:ascii="Times New Roman" w:hAnsi="Times New Roman" w:cs="Times New Roman"/>
          <w:sz w:val="26"/>
          <w:szCs w:val="26"/>
        </w:rPr>
        <w:t xml:space="preserve"> vereadores. Verificando não haver numero suficiente o </w:t>
      </w:r>
      <w:proofErr w:type="gramStart"/>
      <w:r w:rsidRPr="00A30CF5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A30CF5">
        <w:rPr>
          <w:rFonts w:ascii="Times New Roman" w:hAnsi="Times New Roman" w:cs="Times New Roman"/>
          <w:sz w:val="26"/>
          <w:szCs w:val="26"/>
        </w:rPr>
        <w:t xml:space="preserve"> Presidente declarou encerrada a sessão. Designando como ordem do dia para a próxima reunião do dia 20 do corrente a </w:t>
      </w:r>
      <w:r w:rsidR="006F5D71" w:rsidRPr="00A30CF5">
        <w:rPr>
          <w:rFonts w:ascii="Times New Roman" w:hAnsi="Times New Roman" w:cs="Times New Roman"/>
          <w:sz w:val="26"/>
          <w:szCs w:val="26"/>
        </w:rPr>
        <w:t xml:space="preserve">seguinte. Em 3ª votação os projetos </w:t>
      </w:r>
      <w:r w:rsidR="00A8509C" w:rsidRPr="00A30CF5">
        <w:rPr>
          <w:rFonts w:ascii="Times New Roman" w:hAnsi="Times New Roman" w:cs="Times New Roman"/>
          <w:sz w:val="26"/>
          <w:szCs w:val="26"/>
        </w:rPr>
        <w:t>n.º</w:t>
      </w:r>
      <w:r w:rsidR="006F5D71" w:rsidRPr="00A30CF5">
        <w:rPr>
          <w:rFonts w:ascii="Times New Roman" w:hAnsi="Times New Roman" w:cs="Times New Roman"/>
          <w:sz w:val="26"/>
          <w:szCs w:val="26"/>
        </w:rPr>
        <w:t xml:space="preserve"> 13, 14, 59, e 60, em 2ª discussão e votação o projeto nº61, em 1ª discussão os projetos </w:t>
      </w:r>
      <w:r w:rsidR="00A8509C" w:rsidRPr="00A30CF5">
        <w:rPr>
          <w:rFonts w:ascii="Times New Roman" w:hAnsi="Times New Roman" w:cs="Times New Roman"/>
          <w:sz w:val="26"/>
          <w:szCs w:val="26"/>
        </w:rPr>
        <w:t>n.º</w:t>
      </w:r>
      <w:r w:rsidR="006F5D71" w:rsidRPr="00A30CF5">
        <w:rPr>
          <w:rFonts w:ascii="Times New Roman" w:hAnsi="Times New Roman" w:cs="Times New Roman"/>
          <w:sz w:val="26"/>
          <w:szCs w:val="26"/>
        </w:rPr>
        <w:t xml:space="preserve"> 62, 63 e 64. Do que para contar, lavrei </w:t>
      </w:r>
      <w:proofErr w:type="gramStart"/>
      <w:r w:rsidR="006F5D71" w:rsidRPr="00A30CF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F5D71" w:rsidRPr="00A30CF5">
        <w:rPr>
          <w:rFonts w:ascii="Times New Roman" w:hAnsi="Times New Roman" w:cs="Times New Roman"/>
          <w:sz w:val="26"/>
          <w:szCs w:val="26"/>
        </w:rPr>
        <w:t xml:space="preserve"> ata que será por todos assinada. Em tempo; no expediente: O vereador Nelson Gonçalves Viana, apresentou a resolução nº15, que justifica funcionário da Prefeitura por serviço a S</w:t>
      </w:r>
      <w:r w:rsidR="00A8509C" w:rsidRPr="00A30CF5">
        <w:rPr>
          <w:rFonts w:ascii="Times New Roman" w:hAnsi="Times New Roman" w:cs="Times New Roman"/>
          <w:sz w:val="26"/>
          <w:szCs w:val="26"/>
        </w:rPr>
        <w:t>ecretaria da Câmara Munici</w:t>
      </w:r>
      <w:r w:rsidR="006F5D71" w:rsidRPr="00A30CF5">
        <w:rPr>
          <w:rFonts w:ascii="Times New Roman" w:hAnsi="Times New Roman" w:cs="Times New Roman"/>
          <w:sz w:val="26"/>
          <w:szCs w:val="26"/>
        </w:rPr>
        <w:t xml:space="preserve">pal. </w:t>
      </w:r>
      <w:bookmarkEnd w:id="0"/>
    </w:p>
    <w:sectPr w:rsidR="00BE3099" w:rsidRPr="00A30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A"/>
    <w:rsid w:val="006F5D71"/>
    <w:rsid w:val="00A30CF5"/>
    <w:rsid w:val="00A512DA"/>
    <w:rsid w:val="00A8509C"/>
    <w:rsid w:val="00B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2022-03-25T13:51:00Z</dcterms:created>
  <dcterms:modified xsi:type="dcterms:W3CDTF">2022-05-03T17:01:00Z</dcterms:modified>
</cp:coreProperties>
</file>