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661C8" w14:textId="3A1658DA" w:rsidR="006F62FD" w:rsidRPr="00BA6E10" w:rsidRDefault="00D45BCC" w:rsidP="00BA6E10">
      <w:pPr>
        <w:spacing w:line="360" w:lineRule="auto"/>
        <w:jc w:val="both"/>
        <w:rPr>
          <w:rFonts w:ascii="Times New Roman" w:hAnsi="Times New Roman" w:cs="Times New Roman"/>
          <w:sz w:val="26"/>
          <w:szCs w:val="26"/>
        </w:rPr>
      </w:pPr>
      <w:r w:rsidRPr="00BA6E10">
        <w:rPr>
          <w:rFonts w:ascii="Times New Roman" w:hAnsi="Times New Roman" w:cs="Times New Roman"/>
          <w:b/>
          <w:bCs/>
          <w:sz w:val="26"/>
          <w:szCs w:val="26"/>
        </w:rPr>
        <w:t>Ata da terceira sessão da terceira reunião ordinária da Câmara Municipal de Santana do Deserto.</w:t>
      </w:r>
      <w:r w:rsidRPr="00BA6E10">
        <w:rPr>
          <w:rFonts w:ascii="Times New Roman" w:hAnsi="Times New Roman" w:cs="Times New Roman"/>
          <w:sz w:val="26"/>
          <w:szCs w:val="26"/>
        </w:rPr>
        <w:t xml:space="preserve"> As dezoito horas do dia nove de </w:t>
      </w:r>
      <w:r w:rsidR="0074586B">
        <w:rPr>
          <w:rFonts w:ascii="Times New Roman" w:hAnsi="Times New Roman" w:cs="Times New Roman"/>
          <w:sz w:val="26"/>
          <w:szCs w:val="26"/>
        </w:rPr>
        <w:t>n</w:t>
      </w:r>
      <w:r w:rsidRPr="00BA6E10">
        <w:rPr>
          <w:rFonts w:ascii="Times New Roman" w:hAnsi="Times New Roman" w:cs="Times New Roman"/>
          <w:sz w:val="26"/>
          <w:szCs w:val="26"/>
        </w:rPr>
        <w:t xml:space="preserve">ovembro de mil novecentos e cinquenta e cinco na sala das sessões com a presença dos Srs. Vereadores Sr. Presidente Manoel Gonçalves Viana, Pedro Pullig, Raymundo Maximiano de Oliveira, Hamilton Sanabio da Costa e Belino Correia. O Sr. Presidente depois de lida e aprovada a ata deu inicio aos trabalhos, pondo em terceira discussão para ser discutida a mensagem nº oitenta e três, que depois de discutida e posta em votação foi aprovada. O Sr. </w:t>
      </w:r>
      <w:r w:rsidR="007A67C7" w:rsidRPr="00BA6E10">
        <w:rPr>
          <w:rFonts w:ascii="Times New Roman" w:hAnsi="Times New Roman" w:cs="Times New Roman"/>
          <w:sz w:val="26"/>
          <w:szCs w:val="26"/>
        </w:rPr>
        <w:t>Belino Correa entregou a mesa projeto criando escola rural no lugar denominado Santa Bárbara. Foi em seguida posta em primeira discussão o Orçamento para mil novecentos e cinquenta e seis. O Sr. Hamilton Sanabio entregou uma resolução regulando ajuda de custo aos Srs. Vereadores que porta em votação foi aprovado com voto contrário do Sr. Gastão A. Almeida. Posto em primeira discussão em votação, o orçamento foi aprovado. O Sr. Presidente encerrou a sessão, convocando sessão extraordinária para discussão e votação do orçamento em seguida discussão, as vinte e uma horas. E também a resolução nº dois que se refere a ajuda de custo aos Srs. Vereadores isso em segunda discussão.</w:t>
      </w:r>
    </w:p>
    <w:sectPr w:rsidR="006F62FD" w:rsidRPr="00BA6E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DED"/>
    <w:rsid w:val="000D1DED"/>
    <w:rsid w:val="006F62FD"/>
    <w:rsid w:val="0074586B"/>
    <w:rsid w:val="007A67C7"/>
    <w:rsid w:val="00BA6E10"/>
    <w:rsid w:val="00D45B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2FC8"/>
  <w15:docId w15:val="{6DBC998A-830C-4A78-95E8-746AA41C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B171-CB7D-45F9-A6DA-2B477846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196</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2020-09-08T18:04:00Z</dcterms:created>
  <dcterms:modified xsi:type="dcterms:W3CDTF">2022-05-06T14:41:00Z</dcterms:modified>
</cp:coreProperties>
</file>